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E053A">
      <w:pPr>
        <w:rPr>
          <w:rFonts w:ascii="汉仪仿宋简" w:eastAsia="汉仪仿宋简"/>
          <w:b/>
          <w:sz w:val="28"/>
        </w:rPr>
      </w:pPr>
      <w:r>
        <w:rPr>
          <w:rFonts w:hint="eastAsia" w:ascii="汉仪仿宋简" w:eastAsia="汉仪仿宋简"/>
          <w:sz w:val="28"/>
        </w:rPr>
        <w:t>附件八</w:t>
      </w:r>
    </w:p>
    <w:p w14:paraId="11132033">
      <w:pPr>
        <w:spacing w:before="120" w:beforeLines="50" w:after="120" w:afterLines="50" w:line="4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《</w:t>
      </w:r>
      <w:r>
        <w:rPr>
          <w:rFonts w:ascii="宋体" w:hAnsi="宋体"/>
          <w:b/>
          <w:sz w:val="36"/>
          <w:szCs w:val="36"/>
        </w:rPr>
        <w:t xml:space="preserve">                          </w:t>
      </w:r>
      <w:r>
        <w:rPr>
          <w:rFonts w:hint="eastAsia" w:ascii="宋体" w:hAnsi="宋体"/>
          <w:b/>
          <w:sz w:val="36"/>
          <w:szCs w:val="36"/>
        </w:rPr>
        <w:t>》征求意见汇总处理表</w:t>
      </w:r>
    </w:p>
    <w:p w14:paraId="6AA4C061">
      <w:pPr>
        <w:rPr>
          <w:rFonts w:ascii="汉仪仿宋简" w:eastAsia="汉仪仿宋简"/>
          <w:sz w:val="28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263"/>
        <w:gridCol w:w="2100"/>
        <w:gridCol w:w="1890"/>
        <w:gridCol w:w="1890"/>
        <w:gridCol w:w="1260"/>
      </w:tblGrid>
      <w:tr w14:paraId="75754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286B2">
            <w:pPr>
              <w:spacing w:before="120" w:beforeLines="50" w:after="120" w:afterLines="50"/>
              <w:ind w:right="-2" w:rightChars="-1"/>
              <w:jc w:val="center"/>
              <w:rPr>
                <w:rFonts w:ascii="汉仪仿宋简" w:eastAsia="汉仪仿宋简"/>
                <w:sz w:val="28"/>
              </w:rPr>
            </w:pPr>
            <w:r>
              <w:rPr>
                <w:rFonts w:hint="eastAsia" w:ascii="汉仪仿宋简" w:eastAsia="汉仪仿宋简"/>
                <w:sz w:val="28"/>
              </w:rPr>
              <w:t>序号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41296">
            <w:pPr>
              <w:spacing w:before="120" w:beforeLines="50" w:after="120" w:afterLines="50"/>
              <w:jc w:val="center"/>
              <w:rPr>
                <w:rFonts w:ascii="汉仪仿宋简" w:eastAsia="汉仪仿宋简"/>
                <w:sz w:val="28"/>
              </w:rPr>
            </w:pPr>
            <w:r>
              <w:rPr>
                <w:rFonts w:hint="eastAsia" w:ascii="汉仪仿宋简" w:eastAsia="汉仪仿宋简"/>
                <w:sz w:val="28"/>
              </w:rPr>
              <w:t>条款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8ECCA">
            <w:pPr>
              <w:spacing w:before="120" w:beforeLines="50" w:after="120" w:afterLines="50"/>
              <w:jc w:val="center"/>
              <w:rPr>
                <w:rFonts w:ascii="汉仪仿宋简" w:eastAsia="汉仪仿宋简"/>
                <w:sz w:val="28"/>
              </w:rPr>
            </w:pPr>
            <w:r>
              <w:rPr>
                <w:rFonts w:hint="eastAsia" w:ascii="汉仪仿宋简" w:eastAsia="汉仪仿宋简"/>
                <w:sz w:val="28"/>
              </w:rPr>
              <w:t>修改内容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4152C">
            <w:pPr>
              <w:spacing w:before="120" w:beforeLines="50" w:after="120" w:afterLines="50"/>
              <w:jc w:val="center"/>
              <w:rPr>
                <w:rFonts w:ascii="汉仪仿宋简" w:eastAsia="汉仪仿宋简"/>
                <w:sz w:val="28"/>
              </w:rPr>
            </w:pPr>
            <w:r>
              <w:rPr>
                <w:rFonts w:hint="eastAsia" w:ascii="汉仪仿宋简" w:eastAsia="汉仪仿宋简"/>
                <w:sz w:val="28"/>
              </w:rPr>
              <w:t>修改为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2876E">
            <w:pPr>
              <w:spacing w:before="120" w:beforeLines="50" w:after="120" w:afterLines="50"/>
              <w:jc w:val="center"/>
              <w:rPr>
                <w:rFonts w:ascii="汉仪仿宋简" w:eastAsia="汉仪仿宋简"/>
                <w:sz w:val="28"/>
              </w:rPr>
            </w:pPr>
            <w:r>
              <w:rPr>
                <w:rFonts w:hint="eastAsia" w:ascii="汉仪仿宋简" w:eastAsia="汉仪仿宋简"/>
                <w:sz w:val="28"/>
              </w:rPr>
              <w:t>提出意见</w:t>
            </w:r>
          </w:p>
          <w:p w14:paraId="08F5A576">
            <w:pPr>
              <w:spacing w:before="120" w:beforeLines="50" w:after="120" w:afterLines="50"/>
              <w:jc w:val="center"/>
              <w:rPr>
                <w:rFonts w:ascii="汉仪仿宋简" w:eastAsia="汉仪仿宋简"/>
                <w:sz w:val="28"/>
              </w:rPr>
            </w:pPr>
            <w:r>
              <w:rPr>
                <w:rFonts w:hint="eastAsia" w:ascii="汉仪仿宋简" w:eastAsia="汉仪仿宋简"/>
                <w:sz w:val="28"/>
              </w:rPr>
              <w:t>单位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52AD3">
            <w:pPr>
              <w:spacing w:before="120" w:beforeLines="50" w:after="120" w:afterLines="50"/>
              <w:jc w:val="center"/>
              <w:rPr>
                <w:rFonts w:hint="eastAsia" w:ascii="汉仪仿宋简" w:eastAsia="汉仪仿宋简"/>
                <w:sz w:val="28"/>
              </w:rPr>
            </w:pPr>
            <w:r>
              <w:rPr>
                <w:rFonts w:hint="eastAsia" w:ascii="汉仪仿宋简" w:eastAsia="汉仪仿宋简"/>
                <w:sz w:val="28"/>
              </w:rPr>
              <w:t>处理</w:t>
            </w:r>
          </w:p>
          <w:p w14:paraId="4A69D280">
            <w:pPr>
              <w:spacing w:before="120" w:beforeLines="50" w:after="120" w:afterLines="50"/>
              <w:jc w:val="center"/>
              <w:rPr>
                <w:rFonts w:ascii="汉仪仿宋简" w:eastAsia="汉仪仿宋简"/>
                <w:sz w:val="28"/>
              </w:rPr>
            </w:pPr>
            <w:r>
              <w:rPr>
                <w:rFonts w:hint="eastAsia" w:ascii="汉仪仿宋简" w:eastAsia="汉仪仿宋简"/>
                <w:sz w:val="28"/>
              </w:rPr>
              <w:t>结果</w:t>
            </w:r>
          </w:p>
        </w:tc>
      </w:tr>
      <w:tr w14:paraId="0B4D2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2" w:hRule="atLeast"/>
          <w:jc w:val="center"/>
        </w:trPr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FCDF9">
            <w:pPr>
              <w:rPr>
                <w:rFonts w:ascii="汉仪仿宋简" w:eastAsia="汉仪仿宋简"/>
                <w:sz w:val="28"/>
              </w:rPr>
            </w:pPr>
          </w:p>
          <w:p w14:paraId="4A343322">
            <w:pPr>
              <w:rPr>
                <w:rFonts w:ascii="汉仪仿宋简" w:eastAsia="汉仪仿宋简"/>
                <w:sz w:val="28"/>
              </w:rPr>
            </w:pPr>
          </w:p>
          <w:p w14:paraId="1EE37933">
            <w:pPr>
              <w:rPr>
                <w:rFonts w:ascii="汉仪仿宋简" w:eastAsia="汉仪仿宋简"/>
                <w:sz w:val="28"/>
              </w:rPr>
            </w:pPr>
          </w:p>
          <w:p w14:paraId="55A3D52E">
            <w:pPr>
              <w:rPr>
                <w:rFonts w:ascii="汉仪仿宋简" w:eastAsia="汉仪仿宋简"/>
                <w:sz w:val="28"/>
              </w:rPr>
            </w:pPr>
          </w:p>
          <w:p w14:paraId="3500067F">
            <w:pPr>
              <w:rPr>
                <w:rFonts w:ascii="汉仪仿宋简" w:eastAsia="汉仪仿宋简"/>
                <w:sz w:val="28"/>
              </w:rPr>
            </w:pPr>
          </w:p>
          <w:p w14:paraId="032D5991">
            <w:pPr>
              <w:rPr>
                <w:rFonts w:ascii="汉仪仿宋简" w:eastAsia="汉仪仿宋简"/>
                <w:sz w:val="28"/>
              </w:rPr>
            </w:pPr>
          </w:p>
          <w:p w14:paraId="793E12E2">
            <w:pPr>
              <w:rPr>
                <w:rFonts w:ascii="汉仪仿宋简" w:eastAsia="汉仪仿宋简"/>
                <w:sz w:val="28"/>
              </w:rPr>
            </w:pPr>
          </w:p>
          <w:p w14:paraId="1742B13E">
            <w:pPr>
              <w:rPr>
                <w:rFonts w:ascii="汉仪仿宋简" w:eastAsia="汉仪仿宋简"/>
                <w:sz w:val="28"/>
              </w:rPr>
            </w:pPr>
          </w:p>
          <w:p w14:paraId="1ABEB8B6">
            <w:pPr>
              <w:rPr>
                <w:rFonts w:ascii="汉仪仿宋简" w:eastAsia="汉仪仿宋简"/>
                <w:sz w:val="28"/>
              </w:rPr>
            </w:pPr>
          </w:p>
          <w:p w14:paraId="622A6416">
            <w:pPr>
              <w:rPr>
                <w:rFonts w:ascii="汉仪仿宋简" w:eastAsia="汉仪仿宋简"/>
                <w:sz w:val="28"/>
              </w:rPr>
            </w:pPr>
          </w:p>
          <w:p w14:paraId="1496BEE7">
            <w:pPr>
              <w:rPr>
                <w:rFonts w:ascii="汉仪仿宋简" w:eastAsia="汉仪仿宋简"/>
                <w:sz w:val="28"/>
              </w:rPr>
            </w:pPr>
          </w:p>
          <w:p w14:paraId="54810F10">
            <w:pPr>
              <w:rPr>
                <w:rFonts w:ascii="汉仪仿宋简" w:eastAsia="汉仪仿宋简"/>
                <w:sz w:val="28"/>
              </w:rPr>
            </w:pPr>
          </w:p>
          <w:p w14:paraId="76EC9CAD">
            <w:pPr>
              <w:rPr>
                <w:rFonts w:ascii="汉仪仿宋简" w:eastAsia="汉仪仿宋简"/>
                <w:sz w:val="28"/>
              </w:rPr>
            </w:pPr>
          </w:p>
          <w:p w14:paraId="77D6BEE7">
            <w:pPr>
              <w:rPr>
                <w:rFonts w:ascii="汉仪仿宋简" w:eastAsia="汉仪仿宋简"/>
                <w:sz w:val="28"/>
              </w:rPr>
            </w:pPr>
          </w:p>
          <w:p w14:paraId="6CF0D1C0">
            <w:pPr>
              <w:rPr>
                <w:rFonts w:ascii="汉仪仿宋简" w:eastAsia="汉仪仿宋简"/>
                <w:sz w:val="28"/>
              </w:rPr>
            </w:pPr>
          </w:p>
          <w:p w14:paraId="390DFF24">
            <w:pPr>
              <w:rPr>
                <w:rFonts w:ascii="汉仪仿宋简" w:eastAsia="汉仪仿宋简"/>
                <w:sz w:val="28"/>
              </w:rPr>
            </w:pPr>
          </w:p>
          <w:p w14:paraId="51B6D252">
            <w:pPr>
              <w:rPr>
                <w:rFonts w:hint="eastAsia" w:ascii="汉仪仿宋简" w:eastAsia="汉仪仿宋简"/>
                <w:sz w:val="28"/>
              </w:rPr>
            </w:pPr>
          </w:p>
          <w:p w14:paraId="306107A6">
            <w:pPr>
              <w:rPr>
                <w:rFonts w:hint="eastAsia" w:ascii="汉仪仿宋简" w:eastAsia="汉仪仿宋简"/>
                <w:sz w:val="28"/>
              </w:rPr>
            </w:pPr>
          </w:p>
          <w:p w14:paraId="5E8CD378">
            <w:pPr>
              <w:rPr>
                <w:rFonts w:hint="eastAsia" w:ascii="汉仪仿宋简" w:eastAsia="汉仪仿宋简"/>
                <w:sz w:val="28"/>
              </w:rPr>
            </w:pPr>
          </w:p>
          <w:p w14:paraId="6C7A2822">
            <w:pPr>
              <w:rPr>
                <w:rFonts w:ascii="汉仪仿宋简" w:eastAsia="汉仪仿宋简"/>
                <w:sz w:val="28"/>
              </w:rPr>
            </w:pPr>
          </w:p>
          <w:p w14:paraId="21720AAD">
            <w:pPr>
              <w:rPr>
                <w:rFonts w:hint="eastAsia" w:ascii="汉仪仿宋简" w:eastAsia="汉仪仿宋简"/>
                <w:sz w:val="28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AB4BE">
            <w:pPr>
              <w:rPr>
                <w:rFonts w:ascii="汉仪仿宋简" w:eastAsia="汉仪仿宋简"/>
                <w:sz w:val="28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2FE8F">
            <w:pPr>
              <w:rPr>
                <w:rFonts w:ascii="汉仪仿宋简" w:eastAsia="汉仪仿宋简"/>
                <w:sz w:val="28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D7568">
            <w:pPr>
              <w:rPr>
                <w:rFonts w:ascii="汉仪仿宋简" w:eastAsia="汉仪仿宋简"/>
                <w:sz w:val="28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2591E">
            <w:pPr>
              <w:rPr>
                <w:rFonts w:ascii="汉仪仿宋简" w:eastAsia="汉仪仿宋简"/>
                <w:sz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989A5">
            <w:pPr>
              <w:rPr>
                <w:rFonts w:ascii="汉仪仿宋简" w:eastAsia="汉仪仿宋简"/>
                <w:sz w:val="28"/>
              </w:rPr>
            </w:pPr>
          </w:p>
        </w:tc>
      </w:tr>
    </w:tbl>
    <w:p w14:paraId="30E07554">
      <w:pPr>
        <w:rPr>
          <w:rFonts w:hint="eastAsia" w:ascii="汉仪仿宋简" w:eastAsia="汉仪仿宋简"/>
          <w:sz w:val="28"/>
        </w:rPr>
        <w:sectPr>
          <w:pgSz w:w="9923" w:h="15593"/>
          <w:pgMar w:top="567" w:right="567" w:bottom="1134" w:left="567" w:header="156" w:footer="597" w:gutter="0"/>
          <w:pgNumType w:start="1"/>
          <w:cols w:space="720" w:num="1"/>
        </w:sectPr>
      </w:pPr>
      <w:bookmarkStart w:id="0" w:name="_GoBack"/>
      <w:bookmarkEnd w:id="0"/>
    </w:p>
    <w:p w14:paraId="7837C4A4">
      <w:pPr>
        <w:spacing w:line="400" w:lineRule="exact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仿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FFB"/>
    <w:rsid w:val="003B6833"/>
    <w:rsid w:val="00750BCC"/>
    <w:rsid w:val="007E39C3"/>
    <w:rsid w:val="00B00419"/>
    <w:rsid w:val="00BC7FBA"/>
    <w:rsid w:val="00C00E50"/>
    <w:rsid w:val="00D16718"/>
    <w:rsid w:val="00D94FFB"/>
    <w:rsid w:val="00E51C47"/>
    <w:rsid w:val="00EB71C5"/>
    <w:rsid w:val="00FD4A58"/>
    <w:rsid w:val="6B8C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8"/>
    <w:uiPriority w:val="0"/>
    <w:pPr>
      <w:widowControl/>
    </w:pPr>
    <w:rPr>
      <w:rFonts w:eastAsia="仿宋_GB2312"/>
      <w:kern w:val="0"/>
      <w:sz w:val="28"/>
      <w:szCs w:val="20"/>
    </w:rPr>
  </w:style>
  <w:style w:type="paragraph" w:styleId="3">
    <w:name w:val="Body Text Indent"/>
    <w:basedOn w:val="1"/>
    <w:link w:val="7"/>
    <w:uiPriority w:val="0"/>
    <w:pPr>
      <w:widowControl/>
      <w:ind w:firstLine="570"/>
      <w:jc w:val="left"/>
    </w:pPr>
    <w:rPr>
      <w:kern w:val="0"/>
      <w:sz w:val="28"/>
      <w:szCs w:val="20"/>
    </w:rPr>
  </w:style>
  <w:style w:type="paragraph" w:styleId="4">
    <w:name w:val="index 1"/>
    <w:basedOn w:val="1"/>
    <w:next w:val="1"/>
    <w:semiHidden/>
    <w:uiPriority w:val="0"/>
    <w:pPr>
      <w:spacing w:line="240" w:lineRule="atLeast"/>
      <w:jc w:val="center"/>
    </w:pPr>
    <w:rPr>
      <w:rFonts w:ascii="汉仪仿宋简" w:hAnsi="宋体" w:eastAsia="汉仪仿宋简"/>
      <w:sz w:val="24"/>
    </w:rPr>
  </w:style>
  <w:style w:type="character" w:customStyle="1" w:styleId="7">
    <w:name w:val="正文文本缩进 字符"/>
    <w:basedOn w:val="6"/>
    <w:link w:val="3"/>
    <w:qFormat/>
    <w:uiPriority w:val="0"/>
    <w:rPr>
      <w:rFonts w:ascii="Times New Roman" w:hAnsi="Times New Roman" w:eastAsia="宋体" w:cs="Times New Roman"/>
      <w:kern w:val="0"/>
      <w:sz w:val="28"/>
      <w:szCs w:val="20"/>
    </w:rPr>
  </w:style>
  <w:style w:type="character" w:customStyle="1" w:styleId="8">
    <w:name w:val="正文文本 3 字符"/>
    <w:basedOn w:val="6"/>
    <w:link w:val="2"/>
    <w:uiPriority w:val="0"/>
    <w:rPr>
      <w:rFonts w:ascii="Times New Roman" w:hAnsi="Times New Roman" w:eastAsia="仿宋_GB2312" w:cs="Times New Roman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</Words>
  <Characters>35</Characters>
  <Lines>1</Lines>
  <Paragraphs>1</Paragraphs>
  <TotalTime>1</TotalTime>
  <ScaleCrop>false</ScaleCrop>
  <LinksUpToDate>false</LinksUpToDate>
  <CharactersWithSpaces>61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2017-03-31T06:20:00Z</dcterms:created>
  <dc:creator>wolf red</dc:creator>
  <cp:lastModifiedBy>华子</cp:lastModifiedBy>
  <dcterms:modified xsi:type="dcterms:W3CDTF">2024-11-26T07:08:16Z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1196406FAD244D69912FF7ED76701AA0_12</vt:lpwstr>
  </property>
</Properties>
</file>