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333333"/>
          <w:spacing w:val="8"/>
          <w:sz w:val="33"/>
          <w:szCs w:val="33"/>
        </w:rPr>
      </w:pPr>
      <w:r>
        <w:rPr>
          <w:rFonts w:hint="eastAsia" w:ascii="Microsoft YaHei UI" w:hAnsi="Microsoft YaHei UI" w:eastAsia="Microsoft YaHei UI" w:cs="Microsoft YaHei UI"/>
          <w:i w:val="0"/>
          <w:iCs w:val="0"/>
          <w:caps w:val="0"/>
          <w:color w:val="333333"/>
          <w:spacing w:val="8"/>
          <w:sz w:val="33"/>
          <w:szCs w:val="33"/>
          <w:shd w:val="clear" w:fill="FFFFFF"/>
        </w:rPr>
        <w:t>2021首届中国（昆明）国际药膳产业发展大会暨药膳高峰论坛通知（第一轮）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各有关单位：</w:t>
      </w:r>
      <w:r>
        <w:rPr>
          <w:rFonts w:hint="eastAsia" w:ascii="宋体" w:hAnsi="宋体" w:eastAsia="宋体" w:cs="宋体"/>
          <w:i w:val="0"/>
          <w:iCs w:val="0"/>
          <w:caps w:val="0"/>
          <w:color w:val="auto"/>
          <w:spacing w:val="8"/>
          <w:kern w:val="0"/>
          <w:sz w:val="21"/>
          <w:szCs w:val="21"/>
          <w:shd w:val="clear" w:fill="FFFFFF"/>
          <w:lang w:val="en-US" w:eastAsia="zh-CN" w:bidi="ar"/>
        </w:rPr>
        <w:br w:type="textWrapping"/>
      </w:r>
      <w:r>
        <w:rPr>
          <w:rFonts w:hint="eastAsia" w:ascii="宋体" w:hAnsi="宋体" w:eastAsia="宋体" w:cs="宋体"/>
          <w:i w:val="0"/>
          <w:iCs w:val="0"/>
          <w:caps w:val="0"/>
          <w:color w:val="auto"/>
          <w:spacing w:val="8"/>
          <w:kern w:val="0"/>
          <w:sz w:val="21"/>
          <w:szCs w:val="21"/>
          <w:shd w:val="clear" w:fill="FFFFFF"/>
          <w:lang w:val="en-US" w:eastAsia="zh-CN" w:bidi="ar"/>
        </w:rPr>
        <w:t>   为深入贯彻落实党的十九大精神和《“健康中国2030”规划纲要》、《中共中央国务院关于促进中医药传承创新发展的意见》，按照习总书记提出的“构建人类命运共同体”和“一带一路”的指导思想，充分挖掘和传承药膳文化，有效推动药膳事业在国际国内产业快速发展，更好地服务于人类健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52" w:firstLineChars="200"/>
        <w:jc w:val="both"/>
        <w:rPr>
          <w:rFonts w:hint="eastAsia" w:ascii="宋体" w:hAnsi="宋体" w:eastAsia="宋体" w:cs="宋体"/>
          <w:b/>
          <w:bCs/>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2020年11月30日，在北京新云南皇冠假日酒店举行的“2020昆明会展产业北京推介会”上，昆明市商务局与中国药膳研究会签署了合作协议，将在昆明共同举办“首届中国（昆明）国际药膳产业发展大会”；充分利用云南生物多样性资源，中药材种植基地，多民族文化特色，民族民间中医药传承等优势，助推中国药膳产业的发展，形成大健康产业的又一亮点；助力“健康中国”，向建党100周年献礼。</w:t>
      </w:r>
      <w:r>
        <w:rPr>
          <w:rFonts w:hint="eastAsia" w:ascii="宋体" w:hAnsi="宋体" w:eastAsia="宋体" w:cs="宋体"/>
          <w:b/>
          <w:bCs/>
          <w:i w:val="0"/>
          <w:iCs w:val="0"/>
          <w:caps w:val="0"/>
          <w:color w:val="auto"/>
          <w:spacing w:val="8"/>
          <w:kern w:val="0"/>
          <w:sz w:val="21"/>
          <w:szCs w:val="21"/>
          <w:shd w:val="clear" w:fill="FFFFFF"/>
          <w:lang w:val="en-US" w:eastAsia="zh-CN" w:bidi="ar"/>
        </w:rPr>
        <w:t xml:space="preserv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54"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b/>
          <w:bCs/>
          <w:i w:val="0"/>
          <w:iCs w:val="0"/>
          <w:caps w:val="0"/>
          <w:color w:val="333333"/>
          <w:spacing w:val="8"/>
          <w:kern w:val="0"/>
          <w:sz w:val="21"/>
          <w:szCs w:val="21"/>
          <w:shd w:val="clear" w:fill="FFFFFF"/>
          <w:lang w:val="en-US" w:eastAsia="zh-CN" w:bidi="ar"/>
        </w:rPr>
        <w:t>活动</w:t>
      </w:r>
      <w:r>
        <w:rPr>
          <w:rStyle w:val="6"/>
          <w:rFonts w:hint="eastAsia" w:ascii="宋体" w:hAnsi="宋体" w:eastAsia="宋体" w:cs="宋体"/>
          <w:i w:val="0"/>
          <w:iCs w:val="0"/>
          <w:caps w:val="0"/>
          <w:color w:val="333333"/>
          <w:spacing w:val="8"/>
          <w:kern w:val="0"/>
          <w:sz w:val="21"/>
          <w:szCs w:val="21"/>
          <w:shd w:val="clear" w:fill="FFFFFF"/>
          <w:lang w:val="en-US" w:eastAsia="zh-CN" w:bidi="ar"/>
        </w:rPr>
        <w:t>全称：</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2021首届中国（昆明）国际药膳产业发展大会暨药膳博览会</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54" w:firstLineChars="200"/>
        <w:jc w:val="both"/>
        <w:rPr>
          <w:rFonts w:hint="eastAsia" w:ascii="宋体" w:hAnsi="宋体" w:eastAsia="宋体" w:cs="宋体"/>
          <w:i w:val="0"/>
          <w:iCs w:val="0"/>
          <w:caps w:val="0"/>
          <w:color w:val="333333"/>
          <w:spacing w:val="8"/>
          <w:sz w:val="21"/>
          <w:szCs w:val="21"/>
        </w:rPr>
      </w:pPr>
      <w:r>
        <w:rPr>
          <w:rStyle w:val="6"/>
          <w:rFonts w:hint="eastAsia" w:ascii="宋体" w:hAnsi="宋体" w:eastAsia="宋体" w:cs="宋体"/>
          <w:i w:val="0"/>
          <w:iCs w:val="0"/>
          <w:caps w:val="0"/>
          <w:color w:val="333333"/>
          <w:spacing w:val="8"/>
          <w:kern w:val="0"/>
          <w:sz w:val="21"/>
          <w:szCs w:val="21"/>
          <w:shd w:val="clear" w:fill="FFFFFF"/>
          <w:lang w:val="en-US" w:eastAsia="zh-CN" w:bidi="ar"/>
        </w:rPr>
        <w:t>组织机构</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jc w:val="both"/>
        <w:rPr>
          <w:rStyle w:val="6"/>
          <w:rFonts w:hint="eastAsia" w:ascii="宋体" w:hAnsi="宋体" w:eastAsia="宋体" w:cs="宋体"/>
          <w:i w:val="0"/>
          <w:iCs w:val="0"/>
          <w:caps w:val="0"/>
          <w:color w:val="333333"/>
          <w:spacing w:val="8"/>
          <w:kern w:val="0"/>
          <w:sz w:val="21"/>
          <w:szCs w:val="21"/>
          <w:shd w:val="clear" w:fill="FFFFFF"/>
          <w:lang w:val="en-US" w:eastAsia="zh-CN" w:bidi="ar"/>
        </w:rPr>
      </w:pPr>
      <w:r>
        <w:rPr>
          <w:rStyle w:val="6"/>
          <w:rFonts w:hint="eastAsia" w:ascii="宋体" w:hAnsi="宋体" w:eastAsia="宋体" w:cs="宋体"/>
          <w:i w:val="0"/>
          <w:iCs w:val="0"/>
          <w:caps w:val="0"/>
          <w:color w:val="333333"/>
          <w:spacing w:val="8"/>
          <w:kern w:val="0"/>
          <w:sz w:val="21"/>
          <w:szCs w:val="21"/>
          <w:shd w:val="clear" w:fill="FFFFFF"/>
          <w:lang w:val="en-US" w:eastAsia="zh-CN" w:bidi="ar"/>
        </w:rPr>
        <w:t>指导单位：</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904" w:firstLineChars="4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昆明市人民政府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904" w:firstLineChars="4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云南省投促局</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200" w:right="0" w:rightChars="0" w:firstLine="0" w:firstLineChars="0"/>
        <w:jc w:val="both"/>
        <w:rPr>
          <w:rFonts w:hint="eastAsia" w:ascii="宋体" w:hAnsi="宋体" w:eastAsia="宋体" w:cs="宋体"/>
          <w:i w:val="0"/>
          <w:iCs w:val="0"/>
          <w:caps w:val="0"/>
          <w:color w:val="333333"/>
          <w:spacing w:val="8"/>
          <w:sz w:val="21"/>
          <w:szCs w:val="21"/>
        </w:rPr>
      </w:pPr>
      <w:r>
        <w:rPr>
          <w:rStyle w:val="6"/>
          <w:rFonts w:hint="eastAsia" w:ascii="宋体" w:hAnsi="宋体" w:eastAsia="宋体" w:cs="宋体"/>
          <w:i w:val="0"/>
          <w:iCs w:val="0"/>
          <w:caps w:val="0"/>
          <w:color w:val="333333"/>
          <w:spacing w:val="8"/>
          <w:kern w:val="0"/>
          <w:sz w:val="21"/>
          <w:szCs w:val="21"/>
          <w:shd w:val="clear" w:fill="FFFFFF"/>
          <w:lang w:val="en-US" w:eastAsia="zh-CN" w:bidi="ar"/>
        </w:rPr>
        <w:t>主办单位：</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sz w:val="21"/>
          <w:szCs w:val="21"/>
        </w:rPr>
      </w:pPr>
      <w:r>
        <w:rPr>
          <w:rFonts w:hint="eastAsia" w:ascii="宋体" w:hAnsi="宋体" w:eastAsia="宋体" w:cs="宋体"/>
          <w:i w:val="0"/>
          <w:iCs w:val="0"/>
          <w:caps w:val="0"/>
          <w:color w:val="333333"/>
          <w:spacing w:val="8"/>
          <w:kern w:val="0"/>
          <w:sz w:val="21"/>
          <w:szCs w:val="21"/>
          <w:shd w:val="clear" w:fill="FFFFFF"/>
          <w:lang w:val="en-US" w:eastAsia="zh-CN" w:bidi="ar"/>
        </w:rPr>
        <w:t>昆明市商务局</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904" w:firstLineChars="4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中国药膳研究会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中华中医药学会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中国欧洲经济技术合作协会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云南省民营企业家协会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云南省中医药学会</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200" w:right="0" w:rightChars="0" w:firstLine="0" w:firstLineChars="0"/>
        <w:jc w:val="both"/>
        <w:rPr>
          <w:rStyle w:val="6"/>
          <w:rFonts w:hint="eastAsia" w:ascii="宋体" w:hAnsi="宋体" w:eastAsia="宋体" w:cs="宋体"/>
          <w:i w:val="0"/>
          <w:iCs w:val="0"/>
          <w:caps w:val="0"/>
          <w:color w:val="333333"/>
          <w:spacing w:val="8"/>
          <w:kern w:val="0"/>
          <w:sz w:val="21"/>
          <w:szCs w:val="21"/>
          <w:shd w:val="clear" w:fill="FFFFFF"/>
          <w:lang w:val="en-US" w:eastAsia="zh-CN" w:bidi="ar"/>
        </w:rPr>
      </w:pPr>
      <w:r>
        <w:rPr>
          <w:rStyle w:val="6"/>
          <w:rFonts w:hint="eastAsia" w:ascii="宋体" w:hAnsi="宋体" w:eastAsia="宋体" w:cs="宋体"/>
          <w:i w:val="0"/>
          <w:iCs w:val="0"/>
          <w:caps w:val="0"/>
          <w:color w:val="333333"/>
          <w:spacing w:val="8"/>
          <w:kern w:val="0"/>
          <w:sz w:val="21"/>
          <w:szCs w:val="21"/>
          <w:shd w:val="clear" w:fill="FFFFFF"/>
          <w:lang w:val="en-US" w:eastAsia="zh-CN" w:bidi="ar"/>
        </w:rPr>
        <w:t>支持单位：</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东盟各国驻昆总领事馆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中国中药协会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中国国际贸易促进委员会云南省分会</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200" w:right="0" w:rightChars="0" w:firstLine="0" w:firstLineChars="0"/>
        <w:jc w:val="both"/>
        <w:rPr>
          <w:rStyle w:val="6"/>
          <w:rFonts w:hint="eastAsia" w:ascii="宋体" w:hAnsi="宋体" w:eastAsia="宋体" w:cs="宋体"/>
          <w:i w:val="0"/>
          <w:iCs w:val="0"/>
          <w:caps w:val="0"/>
          <w:color w:val="333333"/>
          <w:spacing w:val="8"/>
          <w:kern w:val="0"/>
          <w:sz w:val="21"/>
          <w:szCs w:val="21"/>
          <w:shd w:val="clear" w:fill="FFFFFF"/>
          <w:lang w:val="en-US" w:eastAsia="zh-CN" w:bidi="ar"/>
        </w:rPr>
      </w:pPr>
      <w:r>
        <w:rPr>
          <w:rStyle w:val="6"/>
          <w:rFonts w:hint="eastAsia" w:ascii="宋体" w:hAnsi="宋体" w:eastAsia="宋体" w:cs="宋体"/>
          <w:i w:val="0"/>
          <w:iCs w:val="0"/>
          <w:caps w:val="0"/>
          <w:color w:val="333333"/>
          <w:spacing w:val="8"/>
          <w:kern w:val="0"/>
          <w:sz w:val="21"/>
          <w:szCs w:val="21"/>
          <w:shd w:val="clear" w:fill="FFFFFF"/>
          <w:lang w:val="en-US" w:eastAsia="zh-CN" w:bidi="ar"/>
        </w:rPr>
        <w:t>承办单位：</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云南省民营企业家协会大健康专委会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中国药膳研究会产品开发专业委员会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云南中马文化传播有限公司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000000"/>
          <w:spacing w:val="8"/>
          <w:kern w:val="0"/>
          <w:sz w:val="21"/>
          <w:szCs w:val="21"/>
          <w:shd w:val="clear" w:fill="FFFFFF"/>
          <w:lang w:val="en-US" w:eastAsia="zh-CN" w:bidi="ar"/>
        </w:rPr>
      </w:pPr>
      <w:r>
        <w:rPr>
          <w:rFonts w:hint="eastAsia" w:ascii="宋体" w:hAnsi="宋体" w:eastAsia="宋体" w:cs="宋体"/>
          <w:i w:val="0"/>
          <w:iCs w:val="0"/>
          <w:caps w:val="0"/>
          <w:color w:val="000000"/>
          <w:spacing w:val="8"/>
          <w:kern w:val="0"/>
          <w:sz w:val="21"/>
          <w:szCs w:val="21"/>
          <w:shd w:val="clear" w:fill="FFFFFF"/>
          <w:lang w:val="en-US" w:eastAsia="zh-CN" w:bidi="ar"/>
        </w:rPr>
        <w:t>云南览威会展有限公司</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200" w:right="0" w:rightChars="0" w:firstLine="0" w:firstLineChars="0"/>
        <w:jc w:val="both"/>
        <w:rPr>
          <w:rFonts w:hint="eastAsia" w:ascii="宋体" w:hAnsi="宋体" w:eastAsia="宋体" w:cs="宋体"/>
          <w:i w:val="0"/>
          <w:iCs w:val="0"/>
          <w:caps w:val="0"/>
          <w:color w:val="333333"/>
          <w:spacing w:val="8"/>
          <w:sz w:val="21"/>
          <w:szCs w:val="21"/>
        </w:rPr>
      </w:pPr>
      <w:r>
        <w:rPr>
          <w:rStyle w:val="6"/>
          <w:rFonts w:hint="eastAsia" w:ascii="宋体" w:hAnsi="宋体" w:eastAsia="宋体" w:cs="宋体"/>
          <w:i w:val="0"/>
          <w:iCs w:val="0"/>
          <w:caps w:val="0"/>
          <w:color w:val="000000"/>
          <w:spacing w:val="8"/>
          <w:kern w:val="0"/>
          <w:sz w:val="21"/>
          <w:szCs w:val="21"/>
          <w:shd w:val="clear" w:fill="FFFFFF"/>
          <w:lang w:val="en-US" w:eastAsia="zh-CN" w:bidi="ar"/>
        </w:rPr>
        <w:t>联合承办：</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000000"/>
          <w:spacing w:val="8"/>
          <w:kern w:val="0"/>
          <w:sz w:val="21"/>
          <w:szCs w:val="21"/>
          <w:shd w:val="clear" w:fill="FFFFFF"/>
          <w:lang w:val="en-US" w:eastAsia="zh-CN" w:bidi="ar"/>
        </w:rPr>
      </w:pPr>
      <w:r>
        <w:rPr>
          <w:rFonts w:hint="eastAsia" w:ascii="宋体" w:hAnsi="宋体" w:eastAsia="宋体" w:cs="宋体"/>
          <w:i w:val="0"/>
          <w:iCs w:val="0"/>
          <w:caps w:val="0"/>
          <w:color w:val="000000"/>
          <w:spacing w:val="8"/>
          <w:kern w:val="0"/>
          <w:sz w:val="21"/>
          <w:szCs w:val="21"/>
          <w:shd w:val="clear" w:fill="FFFFFF"/>
          <w:lang w:val="en-US" w:eastAsia="zh-CN" w:bidi="ar"/>
        </w:rPr>
        <w:t>中国欧洲经济技术合作协会云南办事处</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200" w:right="0" w:rightChars="0" w:firstLine="0" w:firstLineChars="0"/>
        <w:jc w:val="both"/>
        <w:rPr>
          <w:rFonts w:hint="eastAsia" w:ascii="宋体" w:hAnsi="宋体" w:eastAsia="宋体" w:cs="宋体"/>
          <w:i w:val="0"/>
          <w:iCs w:val="0"/>
          <w:caps w:val="0"/>
          <w:color w:val="333333"/>
          <w:spacing w:val="8"/>
          <w:sz w:val="21"/>
          <w:szCs w:val="21"/>
        </w:rPr>
      </w:pPr>
      <w:r>
        <w:rPr>
          <w:rStyle w:val="6"/>
          <w:rFonts w:hint="eastAsia" w:ascii="宋体" w:hAnsi="宋体" w:eastAsia="宋体" w:cs="宋体"/>
          <w:i w:val="0"/>
          <w:iCs w:val="0"/>
          <w:caps w:val="0"/>
          <w:color w:val="333333"/>
          <w:spacing w:val="8"/>
          <w:kern w:val="0"/>
          <w:sz w:val="21"/>
          <w:szCs w:val="21"/>
          <w:shd w:val="clear" w:fill="FFFFFF"/>
          <w:lang w:val="en-US" w:eastAsia="zh-CN" w:bidi="ar"/>
        </w:rPr>
        <w:t>协办单位：</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中国国际商会云南商会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云南省中医药大学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云南省生物医药大健康产业发展促进会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云南省医药商会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云南省休闲文化养生协会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昆明会展产业促进会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华龙圣爱中医集团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云南思拓企业管理咨询有限公司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北京和协春天酒店管理有限公司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北京懿和世纪餐饮管理有限公司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北京福兴康药膳科技发展集团有限公司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昆明朗盛生物科技有限公司</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Style w:val="6"/>
          <w:rFonts w:hint="eastAsia" w:ascii="宋体" w:hAnsi="宋体" w:eastAsia="宋体" w:cs="宋体"/>
          <w:i w:val="0"/>
          <w:iCs w:val="0"/>
          <w:caps w:val="0"/>
          <w:color w:val="333333"/>
          <w:spacing w:val="8"/>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马来西亚亚洲策划集团</w:t>
      </w:r>
      <w:r>
        <w:rPr>
          <w:rFonts w:hint="eastAsia" w:ascii="宋体" w:hAnsi="宋体" w:eastAsia="宋体" w:cs="宋体"/>
          <w:i w:val="0"/>
          <w:iCs w:val="0"/>
          <w:caps w:val="0"/>
          <w:color w:val="333333"/>
          <w:spacing w:val="8"/>
          <w:kern w:val="0"/>
          <w:sz w:val="21"/>
          <w:szCs w:val="21"/>
          <w:shd w:val="clear" w:fill="FFFFFF"/>
          <w:lang w:val="en-US" w:eastAsia="zh-CN" w:bidi="ar"/>
        </w:rPr>
        <w:br w:type="textWrapping"/>
      </w:r>
      <w:r>
        <w:rPr>
          <w:rStyle w:val="6"/>
          <w:rFonts w:hint="eastAsia" w:ascii="宋体" w:hAnsi="宋体" w:eastAsia="宋体" w:cs="宋体"/>
          <w:i w:val="0"/>
          <w:iCs w:val="0"/>
          <w:caps w:val="0"/>
          <w:color w:val="333333"/>
          <w:spacing w:val="8"/>
          <w:kern w:val="0"/>
          <w:sz w:val="21"/>
          <w:szCs w:val="21"/>
          <w:shd w:val="clear" w:fill="FFFFFF"/>
          <w:lang w:val="en-US" w:eastAsia="zh-CN" w:bidi="ar"/>
        </w:rPr>
        <w:t>三、支持媒体</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2" w:firstLineChars="200"/>
        <w:jc w:val="both"/>
        <w:rPr>
          <w:rStyle w:val="6"/>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333333"/>
          <w:spacing w:val="8"/>
          <w:kern w:val="0"/>
          <w:sz w:val="21"/>
          <w:szCs w:val="21"/>
          <w:shd w:val="clear" w:fill="FFFFFF"/>
          <w:lang w:val="en-US" w:eastAsia="zh-CN" w:bidi="ar"/>
        </w:rPr>
        <w:t>中国中央电视台、人民日报、云南广播电视台、昆明广播电视台、环球旅游卫视、中国新闻网、新华网、腾讯网、网易网、今日头条、新浪网、中国中医药报、中国建设报、中国食品安全报、中国食品报、国际商报、云南日报、云南老年报、云南经济日报、云南信息港、云南信息报、云南网、农民日报、环球在线频道、国际在线、昆明信息港、云南政协报、中国商务新闻网、中国产经新闻、健康中国观察、春城晚报、昆明日报、都市时报、云岭先锋杂志社等。</w:t>
      </w:r>
      <w:r>
        <w:rPr>
          <w:rFonts w:hint="eastAsia" w:ascii="宋体" w:hAnsi="宋体" w:eastAsia="宋体" w:cs="宋体"/>
          <w:i w:val="0"/>
          <w:iCs w:val="0"/>
          <w:caps w:val="0"/>
          <w:color w:val="333333"/>
          <w:spacing w:val="8"/>
          <w:kern w:val="0"/>
          <w:sz w:val="21"/>
          <w:szCs w:val="21"/>
          <w:shd w:val="clear" w:fill="FFFFFF"/>
          <w:lang w:val="en-US" w:eastAsia="zh-CN" w:bidi="ar"/>
        </w:rPr>
        <w:br w:type="textWrapping"/>
      </w:r>
      <w:r>
        <w:rPr>
          <w:rStyle w:val="6"/>
          <w:rFonts w:hint="eastAsia" w:ascii="宋体" w:hAnsi="宋体" w:eastAsia="宋体" w:cs="宋体"/>
          <w:i w:val="0"/>
          <w:iCs w:val="0"/>
          <w:caps w:val="0"/>
          <w:color w:val="auto"/>
          <w:spacing w:val="0"/>
          <w:kern w:val="0"/>
          <w:sz w:val="21"/>
          <w:szCs w:val="21"/>
          <w:shd w:val="clear" w:fill="FFFFFF"/>
          <w:lang w:val="en-US" w:eastAsia="zh-CN" w:bidi="ar"/>
        </w:rPr>
        <w:t>四、时间地点</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22" w:firstLineChars="200"/>
        <w:jc w:val="both"/>
        <w:rPr>
          <w:rFonts w:hint="eastAsia" w:ascii="宋体" w:hAnsi="宋体" w:eastAsia="宋体" w:cs="宋体"/>
          <w:i w:val="0"/>
          <w:iCs w:val="0"/>
          <w:caps w:val="0"/>
          <w:color w:val="auto"/>
          <w:spacing w:val="0"/>
          <w:kern w:val="0"/>
          <w:sz w:val="21"/>
          <w:szCs w:val="21"/>
          <w:shd w:val="clear" w:fill="FFFFFF"/>
          <w:lang w:val="en-US" w:eastAsia="zh-CN" w:bidi="ar"/>
        </w:rPr>
      </w:pPr>
      <w:r>
        <w:rPr>
          <w:rStyle w:val="6"/>
          <w:rFonts w:hint="eastAsia" w:ascii="宋体" w:hAnsi="宋体" w:eastAsia="宋体" w:cs="宋体"/>
          <w:i w:val="0"/>
          <w:iCs w:val="0"/>
          <w:caps w:val="0"/>
          <w:color w:val="auto"/>
          <w:spacing w:val="0"/>
          <w:kern w:val="0"/>
          <w:sz w:val="21"/>
          <w:szCs w:val="21"/>
          <w:shd w:val="clear" w:fill="FFFFFF"/>
          <w:lang w:val="en-US" w:eastAsia="zh-CN" w:bidi="ar"/>
        </w:rPr>
        <w:t>时间：</w:t>
      </w:r>
      <w:r>
        <w:rPr>
          <w:rFonts w:hint="eastAsia" w:ascii="宋体" w:hAnsi="宋体" w:eastAsia="宋体" w:cs="宋体"/>
          <w:i w:val="0"/>
          <w:iCs w:val="0"/>
          <w:caps w:val="0"/>
          <w:color w:val="auto"/>
          <w:spacing w:val="0"/>
          <w:kern w:val="0"/>
          <w:sz w:val="21"/>
          <w:szCs w:val="21"/>
          <w:shd w:val="clear" w:fill="FFFFFF"/>
          <w:lang w:val="en-US" w:eastAsia="zh-CN" w:bidi="ar"/>
        </w:rPr>
        <w:t>2021年11月11日—12日</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454" w:firstLineChars="200"/>
        <w:jc w:val="both"/>
        <w:rPr>
          <w:rFonts w:hint="eastAsia" w:ascii="Microsoft YaHei UI" w:hAnsi="Microsoft YaHei UI" w:eastAsia="Microsoft YaHei UI" w:cs="Microsoft YaHei UI"/>
          <w:i w:val="0"/>
          <w:iCs w:val="0"/>
          <w:caps w:val="0"/>
          <w:color w:val="auto"/>
          <w:spacing w:val="8"/>
          <w:sz w:val="21"/>
          <w:szCs w:val="21"/>
        </w:rPr>
      </w:pPr>
      <w:r>
        <w:rPr>
          <w:rStyle w:val="6"/>
          <w:rFonts w:hint="eastAsia" w:ascii="宋体" w:hAnsi="宋体" w:eastAsia="宋体" w:cs="宋体"/>
          <w:i w:val="0"/>
          <w:iCs w:val="0"/>
          <w:caps w:val="0"/>
          <w:color w:val="auto"/>
          <w:spacing w:val="8"/>
          <w:kern w:val="0"/>
          <w:sz w:val="21"/>
          <w:szCs w:val="21"/>
          <w:shd w:val="clear" w:fill="FFFFFF"/>
          <w:lang w:val="en-US" w:eastAsia="zh-CN" w:bidi="ar"/>
        </w:rPr>
        <w:t>地点：</w:t>
      </w:r>
      <w:r>
        <w:rPr>
          <w:rFonts w:hint="eastAsia" w:ascii="宋体" w:hAnsi="宋体" w:eastAsia="宋体" w:cs="宋体"/>
          <w:i w:val="0"/>
          <w:iCs w:val="0"/>
          <w:caps w:val="0"/>
          <w:color w:val="auto"/>
          <w:spacing w:val="0"/>
          <w:kern w:val="0"/>
          <w:sz w:val="21"/>
          <w:szCs w:val="21"/>
          <w:shd w:val="clear" w:fill="FFFFFF"/>
          <w:lang w:val="en-US" w:eastAsia="zh-CN" w:bidi="ar"/>
        </w:rPr>
        <w:t>昆明世纪金源酒店（拟定）</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400" w:right="0" w:rightChars="0"/>
        <w:jc w:val="both"/>
        <w:rPr>
          <w:rStyle w:val="6"/>
          <w:rFonts w:hint="eastAsia" w:ascii="宋体" w:hAnsi="宋体" w:eastAsia="宋体" w:cs="宋体"/>
          <w:i w:val="0"/>
          <w:iCs w:val="0"/>
          <w:caps w:val="0"/>
          <w:color w:val="auto"/>
          <w:spacing w:val="0"/>
          <w:kern w:val="0"/>
          <w:sz w:val="21"/>
          <w:szCs w:val="21"/>
          <w:shd w:val="clear" w:fill="FFFFFF"/>
          <w:lang w:val="en-US" w:eastAsia="zh-CN" w:bidi="ar"/>
        </w:rPr>
      </w:pPr>
      <w:r>
        <w:rPr>
          <w:rStyle w:val="6"/>
          <w:rFonts w:hint="eastAsia" w:ascii="宋体" w:hAnsi="宋体" w:eastAsia="宋体" w:cs="宋体"/>
          <w:i w:val="0"/>
          <w:iCs w:val="0"/>
          <w:caps w:val="0"/>
          <w:color w:val="auto"/>
          <w:spacing w:val="0"/>
          <w:kern w:val="0"/>
          <w:sz w:val="21"/>
          <w:szCs w:val="21"/>
          <w:shd w:val="clear" w:fill="FFFFFF"/>
          <w:lang w:val="en-US" w:eastAsia="zh-CN" w:bidi="ar"/>
        </w:rPr>
        <w:t>宗旨主题：</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i w:val="0"/>
          <w:iCs w:val="0"/>
          <w:caps w:val="0"/>
          <w:color w:val="auto"/>
          <w:spacing w:val="0"/>
          <w:kern w:val="0"/>
          <w:sz w:val="21"/>
          <w:szCs w:val="21"/>
          <w:shd w:val="clear" w:fill="FFFFFF"/>
          <w:lang w:val="en-US" w:eastAsia="zh-CN" w:bidi="ar"/>
        </w:rPr>
      </w:pPr>
      <w:r>
        <w:rPr>
          <w:rStyle w:val="6"/>
          <w:rFonts w:hint="eastAsia" w:ascii="宋体" w:hAnsi="宋体" w:eastAsia="宋体" w:cs="宋体"/>
          <w:i w:val="0"/>
          <w:iCs w:val="0"/>
          <w:caps w:val="0"/>
          <w:color w:val="auto"/>
          <w:spacing w:val="0"/>
          <w:kern w:val="0"/>
          <w:sz w:val="21"/>
          <w:szCs w:val="21"/>
          <w:shd w:val="clear" w:fill="FFFFFF"/>
          <w:lang w:val="en-US" w:eastAsia="zh-CN" w:bidi="ar"/>
        </w:rPr>
        <w:t>宗旨：</w:t>
      </w:r>
      <w:r>
        <w:rPr>
          <w:rFonts w:hint="eastAsia" w:ascii="宋体" w:hAnsi="宋体" w:eastAsia="宋体" w:cs="宋体"/>
          <w:i w:val="0"/>
          <w:iCs w:val="0"/>
          <w:caps w:val="0"/>
          <w:color w:val="auto"/>
          <w:spacing w:val="0"/>
          <w:kern w:val="0"/>
          <w:sz w:val="21"/>
          <w:szCs w:val="21"/>
          <w:shd w:val="clear" w:fill="FFFFFF"/>
          <w:lang w:val="en-US" w:eastAsia="zh-CN" w:bidi="ar"/>
        </w:rPr>
        <w:t xml:space="preserve">传承中华文化，弘扬民族精神。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840" w:firstLineChars="40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eastAsia" w:ascii="宋体" w:hAnsi="宋体" w:eastAsia="宋体" w:cs="宋体"/>
          <w:i w:val="0"/>
          <w:iCs w:val="0"/>
          <w:caps w:val="0"/>
          <w:color w:val="auto"/>
          <w:spacing w:val="0"/>
          <w:kern w:val="0"/>
          <w:sz w:val="21"/>
          <w:szCs w:val="21"/>
          <w:shd w:val="clear" w:fill="FFFFFF"/>
          <w:lang w:val="en-US" w:eastAsia="zh-CN" w:bidi="ar"/>
        </w:rPr>
        <w:t>创新养生方式，服务人类健康。</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both"/>
        <w:rPr>
          <w:rFonts w:hint="eastAsia" w:ascii="Microsoft YaHei UI" w:hAnsi="Microsoft YaHei UI" w:eastAsia="Microsoft YaHei UI" w:cs="Microsoft YaHei UI"/>
          <w:i w:val="0"/>
          <w:iCs w:val="0"/>
          <w:caps w:val="0"/>
          <w:color w:val="auto"/>
          <w:spacing w:val="8"/>
          <w:sz w:val="21"/>
          <w:szCs w:val="21"/>
        </w:rPr>
      </w:pPr>
      <w:r>
        <w:rPr>
          <w:rStyle w:val="6"/>
          <w:rFonts w:hint="eastAsia" w:ascii="宋体" w:hAnsi="宋体" w:eastAsia="宋体" w:cs="宋体"/>
          <w:i w:val="0"/>
          <w:iCs w:val="0"/>
          <w:caps w:val="0"/>
          <w:color w:val="auto"/>
          <w:spacing w:val="0"/>
          <w:kern w:val="0"/>
          <w:sz w:val="21"/>
          <w:szCs w:val="21"/>
          <w:shd w:val="clear" w:fill="FFFFFF"/>
          <w:lang w:val="en-US" w:eastAsia="zh-CN" w:bidi="ar"/>
        </w:rPr>
        <w:t>主题：药食同源 与食俱进 健康未来</w:t>
      </w:r>
      <w:r>
        <w:rPr>
          <w:rFonts w:hint="eastAsia" w:ascii="宋体" w:hAnsi="宋体" w:eastAsia="宋体" w:cs="宋体"/>
          <w:i w:val="0"/>
          <w:iCs w:val="0"/>
          <w:caps w:val="0"/>
          <w:color w:val="auto"/>
          <w:spacing w:val="0"/>
          <w:kern w:val="0"/>
          <w:sz w:val="21"/>
          <w:szCs w:val="21"/>
          <w:shd w:val="clear" w:fill="FFFFFF"/>
          <w:lang w:val="en-US" w:eastAsia="zh-CN" w:bidi="ar"/>
        </w:rPr>
        <w:br w:type="textWrapping"/>
      </w:r>
      <w:r>
        <w:rPr>
          <w:rStyle w:val="6"/>
          <w:rFonts w:hint="eastAsia" w:ascii="宋体" w:hAnsi="宋体" w:eastAsia="宋体" w:cs="宋体"/>
          <w:i w:val="0"/>
          <w:iCs w:val="0"/>
          <w:caps w:val="0"/>
          <w:color w:val="auto"/>
          <w:spacing w:val="8"/>
          <w:kern w:val="0"/>
          <w:sz w:val="21"/>
          <w:szCs w:val="21"/>
          <w:shd w:val="clear" w:fill="FFFFFF"/>
          <w:lang w:val="en-US" w:eastAsia="zh-CN" w:bidi="ar"/>
        </w:rPr>
        <w:t>六、活动意义：</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解读：国家药膳领域相关政</w:t>
      </w:r>
      <w:r>
        <w:rPr>
          <w:rFonts w:hint="eastAsia" w:ascii="宋体" w:hAnsi="宋体" w:eastAsia="宋体" w:cs="宋体"/>
          <w:i w:val="0"/>
          <w:iCs w:val="0"/>
          <w:caps w:val="0"/>
          <w:color w:val="auto"/>
          <w:spacing w:val="8"/>
          <w:kern w:val="0"/>
          <w:sz w:val="21"/>
          <w:szCs w:val="21"/>
          <w:shd w:val="clear" w:fill="FFFFFF"/>
          <w:lang w:val="en-US" w:eastAsia="zh-CN" w:bidi="ar"/>
        </w:rPr>
        <w:t>------为产业上下游及从业者提供标准和保障；</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Microsoft YaHei UI" w:hAnsi="Microsoft YaHei UI" w:eastAsia="Microsoft YaHei UI" w:cs="Microsoft YaHei UI"/>
          <w:i w:val="0"/>
          <w:iCs w:val="0"/>
          <w:caps w:val="0"/>
          <w:color w:val="auto"/>
          <w:spacing w:val="8"/>
          <w:sz w:val="21"/>
          <w:szCs w:val="21"/>
        </w:rPr>
      </w:pPr>
      <w:r>
        <w:rPr>
          <w:rStyle w:val="6"/>
          <w:rFonts w:hint="eastAsia" w:ascii="宋体" w:hAnsi="宋体" w:eastAsia="宋体" w:cs="宋体"/>
          <w:i w:val="0"/>
          <w:iCs w:val="0"/>
          <w:caps w:val="0"/>
          <w:color w:val="auto"/>
          <w:spacing w:val="8"/>
          <w:kern w:val="0"/>
          <w:sz w:val="21"/>
          <w:szCs w:val="21"/>
          <w:shd w:val="clear" w:fill="FFFFFF"/>
          <w:lang w:val="en-US" w:eastAsia="zh-CN" w:bidi="ar"/>
        </w:rPr>
        <w:t>展示：国际健康食养发展成果</w:t>
      </w:r>
      <w:r>
        <w:rPr>
          <w:rFonts w:hint="eastAsia" w:ascii="宋体" w:hAnsi="宋体" w:eastAsia="宋体" w:cs="宋体"/>
          <w:i w:val="0"/>
          <w:iCs w:val="0"/>
          <w:caps w:val="0"/>
          <w:color w:val="auto"/>
          <w:spacing w:val="8"/>
          <w:kern w:val="0"/>
          <w:sz w:val="21"/>
          <w:szCs w:val="21"/>
          <w:shd w:val="clear" w:fill="FFFFFF"/>
          <w:lang w:val="en-US" w:eastAsia="zh-CN" w:bidi="ar"/>
        </w:rPr>
        <w:t>------为相关职能部门提供观摩学习调研机会；</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Microsoft YaHei UI" w:hAnsi="Microsoft YaHei UI" w:eastAsia="Microsoft YaHei UI" w:cs="Microsoft YaHei UI"/>
          <w:i w:val="0"/>
          <w:iCs w:val="0"/>
          <w:caps w:val="0"/>
          <w:color w:val="auto"/>
          <w:spacing w:val="8"/>
          <w:sz w:val="21"/>
          <w:szCs w:val="21"/>
        </w:rPr>
      </w:pPr>
      <w:r>
        <w:rPr>
          <w:rStyle w:val="6"/>
          <w:rFonts w:hint="eastAsia" w:ascii="宋体" w:hAnsi="宋体" w:eastAsia="宋体" w:cs="宋体"/>
          <w:i w:val="0"/>
          <w:iCs w:val="0"/>
          <w:caps w:val="0"/>
          <w:color w:val="auto"/>
          <w:spacing w:val="8"/>
          <w:kern w:val="0"/>
          <w:sz w:val="21"/>
          <w:szCs w:val="21"/>
          <w:shd w:val="clear" w:fill="FFFFFF"/>
          <w:lang w:val="en-US" w:eastAsia="zh-CN" w:bidi="ar"/>
        </w:rPr>
        <w:t>探索：世界健康养生运行规律</w:t>
      </w:r>
      <w:r>
        <w:rPr>
          <w:rFonts w:hint="eastAsia" w:ascii="宋体" w:hAnsi="宋体" w:eastAsia="宋体" w:cs="宋体"/>
          <w:i w:val="0"/>
          <w:iCs w:val="0"/>
          <w:caps w:val="0"/>
          <w:color w:val="auto"/>
          <w:spacing w:val="8"/>
          <w:kern w:val="0"/>
          <w:sz w:val="21"/>
          <w:szCs w:val="21"/>
          <w:shd w:val="clear" w:fill="FFFFFF"/>
          <w:lang w:val="en-US" w:eastAsia="zh-CN" w:bidi="ar"/>
        </w:rPr>
        <w:t>------为专家学者和各行业伙伴提供交流平台；</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Microsoft YaHei UI" w:hAnsi="Microsoft YaHei UI" w:eastAsia="Microsoft YaHei UI" w:cs="Microsoft YaHei UI"/>
          <w:i w:val="0"/>
          <w:iCs w:val="0"/>
          <w:caps w:val="0"/>
          <w:color w:val="auto"/>
          <w:spacing w:val="8"/>
          <w:sz w:val="21"/>
          <w:szCs w:val="21"/>
        </w:rPr>
      </w:pPr>
      <w:r>
        <w:rPr>
          <w:rStyle w:val="6"/>
          <w:rFonts w:hint="eastAsia" w:ascii="宋体" w:hAnsi="宋体" w:eastAsia="宋体" w:cs="宋体"/>
          <w:i w:val="0"/>
          <w:iCs w:val="0"/>
          <w:caps w:val="0"/>
          <w:color w:val="auto"/>
          <w:spacing w:val="8"/>
          <w:kern w:val="0"/>
          <w:sz w:val="21"/>
          <w:szCs w:val="21"/>
          <w:shd w:val="clear" w:fill="FFFFFF"/>
          <w:lang w:val="en-US" w:eastAsia="zh-CN" w:bidi="ar"/>
        </w:rPr>
        <w:t>发掘：传统药膳食养食疗古方</w:t>
      </w:r>
      <w:r>
        <w:rPr>
          <w:rFonts w:hint="eastAsia" w:ascii="宋体" w:hAnsi="宋体" w:eastAsia="宋体" w:cs="宋体"/>
          <w:i w:val="0"/>
          <w:iCs w:val="0"/>
          <w:caps w:val="0"/>
          <w:color w:val="auto"/>
          <w:spacing w:val="8"/>
          <w:kern w:val="0"/>
          <w:sz w:val="21"/>
          <w:szCs w:val="21"/>
          <w:shd w:val="clear" w:fill="FFFFFF"/>
          <w:lang w:val="en-US" w:eastAsia="zh-CN" w:bidi="ar"/>
        </w:rPr>
        <w:t>------为相关领域从业者提供传承和发展的交流平台；</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Microsoft YaHei UI" w:hAnsi="Microsoft YaHei UI" w:eastAsia="Microsoft YaHei UI" w:cs="Microsoft YaHei UI"/>
          <w:i w:val="0"/>
          <w:iCs w:val="0"/>
          <w:caps w:val="0"/>
          <w:color w:val="auto"/>
          <w:spacing w:val="8"/>
          <w:sz w:val="21"/>
          <w:szCs w:val="21"/>
        </w:rPr>
      </w:pPr>
      <w:r>
        <w:rPr>
          <w:rStyle w:val="6"/>
          <w:rFonts w:hint="eastAsia" w:ascii="宋体" w:hAnsi="宋体" w:eastAsia="宋体" w:cs="宋体"/>
          <w:i w:val="0"/>
          <w:iCs w:val="0"/>
          <w:caps w:val="0"/>
          <w:color w:val="auto"/>
          <w:spacing w:val="8"/>
          <w:kern w:val="0"/>
          <w:sz w:val="21"/>
          <w:szCs w:val="21"/>
          <w:shd w:val="clear" w:fill="FFFFFF"/>
          <w:lang w:val="en-US" w:eastAsia="zh-CN" w:bidi="ar"/>
        </w:rPr>
        <w:t>新时代药膳理论与实践</w:t>
      </w:r>
      <w:r>
        <w:rPr>
          <w:rFonts w:hint="eastAsia" w:ascii="宋体" w:hAnsi="宋体" w:eastAsia="宋体" w:cs="宋体"/>
          <w:i w:val="0"/>
          <w:iCs w:val="0"/>
          <w:caps w:val="0"/>
          <w:color w:val="auto"/>
          <w:spacing w:val="8"/>
          <w:kern w:val="0"/>
          <w:sz w:val="21"/>
          <w:szCs w:val="21"/>
          <w:shd w:val="clear" w:fill="FFFFFF"/>
          <w:lang w:val="en-US" w:eastAsia="zh-CN" w:bidi="ar"/>
        </w:rPr>
        <w:t>------为企业校园社区家庭个人提供学习机会；</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Microsoft YaHei UI" w:hAnsi="Microsoft YaHei UI" w:eastAsia="Microsoft YaHei UI" w:cs="Microsoft YaHei UI"/>
          <w:i w:val="0"/>
          <w:iCs w:val="0"/>
          <w:caps w:val="0"/>
          <w:color w:val="auto"/>
          <w:spacing w:val="8"/>
          <w:sz w:val="21"/>
          <w:szCs w:val="21"/>
        </w:rPr>
      </w:pPr>
      <w:r>
        <w:rPr>
          <w:rStyle w:val="6"/>
          <w:rFonts w:hint="eastAsia" w:ascii="宋体" w:hAnsi="宋体" w:eastAsia="宋体" w:cs="宋体"/>
          <w:i w:val="0"/>
          <w:iCs w:val="0"/>
          <w:caps w:val="0"/>
          <w:color w:val="auto"/>
          <w:spacing w:val="8"/>
          <w:kern w:val="0"/>
          <w:sz w:val="21"/>
          <w:szCs w:val="21"/>
          <w:shd w:val="clear" w:fill="FFFFFF"/>
          <w:lang w:val="en-US" w:eastAsia="zh-CN" w:bidi="ar"/>
        </w:rPr>
        <w:t>培养：药膳领域中坚力量人才</w:t>
      </w:r>
      <w:r>
        <w:rPr>
          <w:rFonts w:hint="eastAsia" w:ascii="宋体" w:hAnsi="宋体" w:eastAsia="宋体" w:cs="宋体"/>
          <w:i w:val="0"/>
          <w:iCs w:val="0"/>
          <w:caps w:val="0"/>
          <w:color w:val="auto"/>
          <w:spacing w:val="8"/>
          <w:kern w:val="0"/>
          <w:sz w:val="21"/>
          <w:szCs w:val="21"/>
          <w:shd w:val="clear" w:fill="FFFFFF"/>
          <w:lang w:val="en-US" w:eastAsia="zh-CN" w:bidi="ar"/>
        </w:rPr>
        <w:t> ------为药膳产业快速发展储备人才和师资力量；</w:t>
      </w:r>
      <w:r>
        <w:rPr>
          <w:rStyle w:val="6"/>
          <w:rFonts w:hint="eastAsia" w:ascii="宋体" w:hAnsi="宋体" w:eastAsia="宋体" w:cs="宋体"/>
          <w:i w:val="0"/>
          <w:iCs w:val="0"/>
          <w:caps w:val="0"/>
          <w:color w:val="auto"/>
          <w:spacing w:val="8"/>
          <w:kern w:val="0"/>
          <w:sz w:val="21"/>
          <w:szCs w:val="21"/>
          <w:shd w:val="clear" w:fill="FFFFFF"/>
          <w:lang w:val="en-US" w:eastAsia="zh-CN" w:bidi="ar"/>
        </w:rPr>
        <w:t>七、活动内容</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Style w:val="6"/>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开幕式、主论坛及巡馆时间：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2021年11月11日上午相关国家和地方的政策、方向、优势、市场及重要企业的分享。</w:t>
      </w:r>
      <w:r>
        <w:rPr>
          <w:rStyle w:val="6"/>
          <w:rFonts w:hint="eastAsia" w:ascii="宋体" w:hAnsi="宋体" w:eastAsia="宋体" w:cs="宋体"/>
          <w:i w:val="0"/>
          <w:iCs w:val="0"/>
          <w:caps w:val="0"/>
          <w:color w:val="auto"/>
          <w:spacing w:val="8"/>
          <w:kern w:val="0"/>
          <w:sz w:val="21"/>
          <w:szCs w:val="21"/>
          <w:shd w:val="clear" w:fill="FFFFFF"/>
          <w:lang w:val="en-US" w:eastAsia="zh-CN" w:bidi="ar"/>
        </w:rPr>
        <w:t>2. 药膳学术论坛时间：</w:t>
      </w:r>
      <w:r>
        <w:rPr>
          <w:rFonts w:hint="eastAsia" w:ascii="宋体" w:hAnsi="宋体" w:eastAsia="宋体" w:cs="宋体"/>
          <w:i w:val="0"/>
          <w:iCs w:val="0"/>
          <w:caps w:val="0"/>
          <w:color w:val="auto"/>
          <w:spacing w:val="8"/>
          <w:kern w:val="0"/>
          <w:sz w:val="21"/>
          <w:szCs w:val="21"/>
          <w:shd w:val="clear" w:fill="FFFFFF"/>
          <w:lang w:val="en-US" w:eastAsia="zh-CN" w:bidi="ar"/>
        </w:rPr>
        <w:t>2021年11月11日—12日围绕药膳配方、加工、包装、应用、营销策略、仓储、物流、原材料种植等举办主论坛和多个平行论坛。</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3. 大型BtoB资源对接会</w:t>
      </w:r>
      <w:r>
        <w:rPr>
          <w:rFonts w:hint="eastAsia" w:ascii="宋体" w:hAnsi="宋体" w:eastAsia="宋体" w:cs="宋体"/>
          <w:i w:val="0"/>
          <w:iCs w:val="0"/>
          <w:caps w:val="0"/>
          <w:color w:val="auto"/>
          <w:spacing w:val="8"/>
          <w:kern w:val="0"/>
          <w:sz w:val="21"/>
          <w:szCs w:val="21"/>
          <w:shd w:val="clear" w:fill="FFFFFF"/>
          <w:lang w:val="en-US" w:eastAsia="zh-CN" w:bidi="ar"/>
        </w:rPr>
        <w:t>届时，将有近</w:t>
      </w:r>
      <w:r>
        <w:rPr>
          <w:rStyle w:val="6"/>
          <w:rFonts w:hint="eastAsia" w:ascii="宋体" w:hAnsi="宋体" w:eastAsia="宋体" w:cs="宋体"/>
          <w:i w:val="0"/>
          <w:iCs w:val="0"/>
          <w:caps w:val="0"/>
          <w:color w:val="auto"/>
          <w:spacing w:val="8"/>
          <w:kern w:val="0"/>
          <w:sz w:val="21"/>
          <w:szCs w:val="21"/>
          <w:shd w:val="clear" w:fill="FFFFFF"/>
          <w:lang w:val="en-US" w:eastAsia="zh-CN" w:bidi="ar"/>
        </w:rPr>
        <w:t>3000人</w:t>
      </w:r>
      <w:r>
        <w:rPr>
          <w:rFonts w:hint="eastAsia" w:ascii="宋体" w:hAnsi="宋体" w:eastAsia="宋体" w:cs="宋体"/>
          <w:i w:val="0"/>
          <w:iCs w:val="0"/>
          <w:caps w:val="0"/>
          <w:color w:val="auto"/>
          <w:spacing w:val="8"/>
          <w:kern w:val="0"/>
          <w:sz w:val="21"/>
          <w:szCs w:val="21"/>
          <w:shd w:val="clear" w:fill="FFFFFF"/>
          <w:lang w:val="en-US" w:eastAsia="zh-CN" w:bidi="ar"/>
        </w:rPr>
        <w:t>的专业人士、参会企业、参展企业等进行面对面的资源对接交流。</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Style w:val="6"/>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4.论文征集</w:t>
      </w:r>
    </w:p>
    <w:p>
      <w:pPr>
        <w:numPr>
          <w:ilvl w:val="0"/>
          <w:numId w:val="0"/>
        </w:numPr>
        <w:spacing w:line="360" w:lineRule="auto"/>
        <w:ind w:leftChars="0" w:firstLine="422" w:firstLineChars="200"/>
        <w:rPr>
          <w:rFonts w:hint="eastAsia" w:ascii="宋体" w:hAnsi="宋体" w:eastAsia="宋体" w:cs="宋体"/>
          <w:sz w:val="21"/>
          <w:szCs w:val="21"/>
        </w:rPr>
      </w:pPr>
      <w:r>
        <w:rPr>
          <w:rStyle w:val="6"/>
          <w:rFonts w:hint="eastAsia" w:ascii="宋体" w:hAnsi="宋体" w:eastAsia="宋体" w:cs="宋体"/>
          <w:sz w:val="21"/>
          <w:szCs w:val="21"/>
        </w:rPr>
        <w:t>⑴征集范围：</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①</w:t>
      </w:r>
      <w:r>
        <w:rPr>
          <w:rFonts w:hint="eastAsia" w:ascii="宋体" w:hAnsi="宋体" w:eastAsia="宋体" w:cs="宋体"/>
          <w:sz w:val="21"/>
          <w:szCs w:val="21"/>
          <w:lang w:val="en-US" w:eastAsia="zh-CN"/>
        </w:rPr>
        <w:t>药膳文献研究与</w:t>
      </w:r>
      <w:r>
        <w:rPr>
          <w:rFonts w:hint="eastAsia" w:ascii="宋体" w:hAnsi="宋体" w:eastAsia="宋体" w:cs="宋体"/>
          <w:sz w:val="21"/>
          <w:szCs w:val="21"/>
        </w:rPr>
        <w:t>传统药膳方发掘整理</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②药膳文化传承</w:t>
      </w:r>
      <w:r>
        <w:rPr>
          <w:rFonts w:hint="eastAsia" w:ascii="宋体" w:hAnsi="宋体" w:eastAsia="宋体" w:cs="宋体"/>
          <w:sz w:val="21"/>
          <w:szCs w:val="21"/>
          <w:lang w:val="en-US" w:eastAsia="zh-CN"/>
        </w:rPr>
        <w:t>与</w:t>
      </w:r>
      <w:r>
        <w:rPr>
          <w:rFonts w:hint="eastAsia" w:ascii="宋体" w:hAnsi="宋体" w:eastAsia="宋体" w:cs="宋体"/>
          <w:sz w:val="21"/>
          <w:szCs w:val="21"/>
        </w:rPr>
        <w:t>发展</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③药膳教育培训</w:t>
      </w:r>
      <w:r>
        <w:rPr>
          <w:rFonts w:hint="eastAsia" w:ascii="宋体" w:hAnsi="宋体" w:eastAsia="宋体" w:cs="宋体"/>
          <w:sz w:val="21"/>
          <w:szCs w:val="21"/>
          <w:lang w:val="en-US" w:eastAsia="zh-CN"/>
        </w:rPr>
        <w:t>导向研究推广及应用</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④药膳国际化推广</w:t>
      </w:r>
      <w:r>
        <w:rPr>
          <w:rFonts w:hint="eastAsia" w:ascii="宋体" w:hAnsi="宋体" w:eastAsia="宋体" w:cs="宋体"/>
          <w:sz w:val="21"/>
          <w:szCs w:val="21"/>
          <w:lang w:val="en-US" w:eastAsia="zh-CN"/>
        </w:rPr>
        <w:t>方面研究</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⑤药膳</w:t>
      </w:r>
      <w:r>
        <w:rPr>
          <w:rFonts w:hint="eastAsia" w:ascii="宋体" w:hAnsi="宋体" w:eastAsia="宋体" w:cs="宋体"/>
          <w:sz w:val="21"/>
          <w:szCs w:val="21"/>
          <w:lang w:val="en-US" w:eastAsia="zh-CN"/>
        </w:rPr>
        <w:t>与康养</w:t>
      </w:r>
      <w:r>
        <w:rPr>
          <w:rFonts w:hint="eastAsia" w:ascii="宋体" w:hAnsi="宋体" w:eastAsia="宋体" w:cs="宋体"/>
          <w:sz w:val="21"/>
          <w:szCs w:val="21"/>
        </w:rPr>
        <w:t>旅游</w:t>
      </w:r>
      <w:r>
        <w:rPr>
          <w:rFonts w:hint="eastAsia" w:ascii="宋体" w:hAnsi="宋体" w:eastAsia="宋体" w:cs="宋体"/>
          <w:sz w:val="21"/>
          <w:szCs w:val="21"/>
          <w:lang w:val="en-US" w:eastAsia="zh-CN"/>
        </w:rPr>
        <w:t>的融合发展</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⑥药膳在多发病、慢性病方面的实效性</w:t>
      </w:r>
      <w:r>
        <w:rPr>
          <w:rFonts w:hint="eastAsia" w:ascii="宋体" w:hAnsi="宋体" w:eastAsia="宋体" w:cs="宋体"/>
          <w:sz w:val="21"/>
          <w:szCs w:val="21"/>
          <w:lang w:val="en-US" w:eastAsia="zh-CN"/>
        </w:rPr>
        <w:t>研究</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⑦药膳在</w:t>
      </w:r>
      <w:r>
        <w:rPr>
          <w:rFonts w:hint="eastAsia" w:ascii="宋体" w:hAnsi="宋体" w:eastAsia="宋体" w:cs="宋体"/>
          <w:sz w:val="21"/>
          <w:szCs w:val="21"/>
          <w:lang w:val="en-US" w:eastAsia="zh-CN"/>
        </w:rPr>
        <w:t>康复、</w:t>
      </w:r>
      <w:r>
        <w:rPr>
          <w:rFonts w:hint="eastAsia" w:ascii="宋体" w:hAnsi="宋体" w:eastAsia="宋体" w:cs="宋体"/>
          <w:sz w:val="21"/>
          <w:szCs w:val="21"/>
        </w:rPr>
        <w:t>养老</w:t>
      </w:r>
      <w:r>
        <w:rPr>
          <w:rFonts w:hint="eastAsia" w:ascii="宋体" w:hAnsi="宋体" w:eastAsia="宋体" w:cs="宋体"/>
          <w:sz w:val="21"/>
          <w:szCs w:val="21"/>
          <w:lang w:val="en-US" w:eastAsia="zh-CN"/>
        </w:rPr>
        <w:t>方面的研究</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⑧</w:t>
      </w:r>
      <w:r>
        <w:rPr>
          <w:rFonts w:hint="eastAsia" w:ascii="宋体" w:hAnsi="宋体" w:eastAsia="宋体" w:cs="宋体"/>
          <w:sz w:val="21"/>
          <w:szCs w:val="21"/>
          <w:lang w:val="en-US" w:eastAsia="zh-CN"/>
        </w:rPr>
        <w:t>药膳在</w:t>
      </w:r>
      <w:r>
        <w:rPr>
          <w:rFonts w:hint="eastAsia" w:ascii="宋体" w:hAnsi="宋体" w:eastAsia="宋体" w:cs="宋体"/>
          <w:sz w:val="21"/>
          <w:szCs w:val="21"/>
        </w:rPr>
        <w:t>孕产妇</w:t>
      </w:r>
      <w:r>
        <w:rPr>
          <w:rFonts w:hint="eastAsia" w:ascii="宋体" w:hAnsi="宋体" w:eastAsia="宋体" w:cs="宋体"/>
          <w:sz w:val="21"/>
          <w:szCs w:val="21"/>
          <w:lang w:val="en-US" w:eastAsia="zh-CN"/>
        </w:rPr>
        <w:t>方面的推广与</w:t>
      </w:r>
      <w:r>
        <w:rPr>
          <w:rFonts w:hint="eastAsia" w:ascii="宋体" w:hAnsi="宋体" w:eastAsia="宋体" w:cs="宋体"/>
          <w:sz w:val="21"/>
          <w:szCs w:val="21"/>
        </w:rPr>
        <w:t>应用</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⑨</w:t>
      </w:r>
      <w:r>
        <w:rPr>
          <w:rFonts w:hint="eastAsia" w:ascii="宋体" w:hAnsi="宋体" w:eastAsia="宋体" w:cs="宋体"/>
          <w:sz w:val="21"/>
          <w:szCs w:val="21"/>
          <w:lang w:val="en-US" w:eastAsia="zh-CN"/>
        </w:rPr>
        <w:t>药膳</w:t>
      </w:r>
      <w:r>
        <w:rPr>
          <w:rFonts w:hint="eastAsia" w:ascii="宋体" w:hAnsi="宋体" w:eastAsia="宋体" w:cs="宋体"/>
          <w:sz w:val="21"/>
          <w:szCs w:val="21"/>
        </w:rPr>
        <w:t>产品设计研发成果转化及应用推广</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⑩道地食材</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中药材</w:t>
      </w:r>
      <w:r>
        <w:rPr>
          <w:rFonts w:hint="eastAsia" w:ascii="宋体" w:hAnsi="宋体" w:eastAsia="宋体" w:cs="宋体"/>
          <w:sz w:val="21"/>
          <w:szCs w:val="21"/>
        </w:rPr>
        <w:t>种</w:t>
      </w:r>
      <w:r>
        <w:rPr>
          <w:rFonts w:hint="eastAsia" w:ascii="宋体" w:hAnsi="宋体" w:eastAsia="宋体" w:cs="宋体"/>
          <w:sz w:val="21"/>
          <w:szCs w:val="21"/>
          <w:lang w:val="en-US" w:eastAsia="zh-CN"/>
        </w:rPr>
        <w:t>养</w:t>
      </w:r>
      <w:r>
        <w:rPr>
          <w:rFonts w:hint="eastAsia" w:ascii="宋体" w:hAnsi="宋体" w:eastAsia="宋体" w:cs="宋体"/>
          <w:sz w:val="21"/>
          <w:szCs w:val="21"/>
        </w:rPr>
        <w:t>植</w:t>
      </w:r>
      <w:r>
        <w:rPr>
          <w:rFonts w:hint="eastAsia" w:ascii="宋体" w:hAnsi="宋体" w:eastAsia="宋体" w:cs="宋体"/>
          <w:sz w:val="21"/>
          <w:szCs w:val="21"/>
          <w:lang w:val="en-US" w:eastAsia="zh-CN"/>
        </w:rPr>
        <w:t>的</w:t>
      </w:r>
      <w:r>
        <w:rPr>
          <w:rFonts w:hint="eastAsia" w:ascii="宋体" w:hAnsi="宋体" w:eastAsia="宋体" w:cs="宋体"/>
          <w:sz w:val="21"/>
          <w:szCs w:val="21"/>
        </w:rPr>
        <w:t>开发利用</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⑪药膳产品</w:t>
      </w:r>
      <w:r>
        <w:rPr>
          <w:rFonts w:hint="eastAsia" w:ascii="宋体" w:hAnsi="宋体" w:eastAsia="宋体" w:cs="宋体"/>
          <w:sz w:val="21"/>
          <w:szCs w:val="21"/>
        </w:rPr>
        <w:t>产业品牌打造</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eastAsia="zh-CN"/>
        </w:rPr>
        <w:t>⑫</w:t>
      </w:r>
      <w:r>
        <w:rPr>
          <w:rFonts w:hint="eastAsia" w:ascii="宋体" w:hAnsi="宋体" w:eastAsia="宋体" w:cs="宋体"/>
          <w:sz w:val="21"/>
          <w:szCs w:val="21"/>
          <w:lang w:val="en-US" w:eastAsia="zh-CN"/>
        </w:rPr>
        <w:t>儿童药膳的科研普及与推广</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⑬</w:t>
      </w:r>
      <w:r>
        <w:rPr>
          <w:rFonts w:hint="eastAsia" w:ascii="宋体" w:hAnsi="宋体" w:eastAsia="宋体" w:cs="宋体"/>
          <w:sz w:val="21"/>
          <w:szCs w:val="21"/>
          <w:lang w:val="en-US" w:eastAsia="zh-CN"/>
        </w:rPr>
        <w:t>各地域、民族、宗教等药膳方面的研究</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⑭</w:t>
      </w:r>
      <w:r>
        <w:rPr>
          <w:rFonts w:hint="eastAsia" w:ascii="宋体" w:hAnsi="宋体" w:eastAsia="宋体" w:cs="宋体"/>
          <w:sz w:val="21"/>
          <w:szCs w:val="21"/>
          <w:lang w:val="en-US" w:eastAsia="zh-CN"/>
        </w:rPr>
        <w:t>药膳在平衡免疫及抗击疫情方面的科普、应用与推广</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⑮</w:t>
      </w:r>
      <w:r>
        <w:rPr>
          <w:rFonts w:hint="eastAsia" w:ascii="宋体" w:hAnsi="宋体" w:eastAsia="宋体" w:cs="宋体"/>
          <w:sz w:val="21"/>
          <w:szCs w:val="21"/>
          <w:lang w:val="en-US" w:eastAsia="zh-CN"/>
        </w:rPr>
        <w:t>药膳在延缓衰老、美容养颜方面的应用与推广</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⑯</w:t>
      </w:r>
      <w:r>
        <w:rPr>
          <w:rFonts w:hint="eastAsia" w:ascii="宋体" w:hAnsi="宋体" w:eastAsia="宋体" w:cs="宋体"/>
          <w:sz w:val="21"/>
          <w:szCs w:val="21"/>
          <w:lang w:val="en-US" w:eastAsia="zh-CN"/>
        </w:rPr>
        <w:t>药膳理论与实践的结合</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⑰</w:t>
      </w:r>
      <w:r>
        <w:rPr>
          <w:rFonts w:hint="eastAsia" w:ascii="宋体" w:hAnsi="宋体" w:eastAsia="宋体" w:cs="宋体"/>
          <w:sz w:val="21"/>
          <w:szCs w:val="21"/>
          <w:lang w:val="en-US" w:eastAsia="zh-CN"/>
        </w:rPr>
        <w:t>药膳素食研究与应用</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⑱</w:t>
      </w:r>
      <w:r>
        <w:rPr>
          <w:rFonts w:hint="eastAsia" w:ascii="宋体" w:hAnsi="宋体" w:eastAsia="宋体" w:cs="宋体"/>
          <w:sz w:val="21"/>
          <w:szCs w:val="21"/>
          <w:lang w:val="en-US" w:eastAsia="zh-CN"/>
        </w:rPr>
        <w:t>时令药膳的研究与推广应用</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⑲</w:t>
      </w:r>
      <w:r>
        <w:rPr>
          <w:rFonts w:hint="eastAsia" w:ascii="宋体" w:hAnsi="宋体" w:eastAsia="宋体" w:cs="宋体"/>
          <w:sz w:val="21"/>
          <w:szCs w:val="21"/>
          <w:lang w:val="en-US" w:eastAsia="zh-CN"/>
        </w:rPr>
        <w:t>药膳在</w:t>
      </w:r>
      <w:r>
        <w:rPr>
          <w:rFonts w:hint="eastAsia" w:ascii="宋体" w:hAnsi="宋体" w:eastAsia="宋体" w:cs="宋体"/>
          <w:sz w:val="21"/>
          <w:szCs w:val="21"/>
        </w:rPr>
        <w:t>生命全周期</w:t>
      </w:r>
      <w:r>
        <w:rPr>
          <w:rFonts w:hint="eastAsia" w:ascii="宋体" w:hAnsi="宋体" w:eastAsia="宋体" w:cs="宋体"/>
          <w:sz w:val="21"/>
          <w:szCs w:val="21"/>
          <w:lang w:val="en-US" w:eastAsia="zh-CN"/>
        </w:rPr>
        <w:t>的推广及应用</w:t>
      </w:r>
    </w:p>
    <w:p>
      <w:pPr>
        <w:numPr>
          <w:ilvl w:val="0"/>
          <w:numId w:val="0"/>
        </w:numPr>
        <w:spacing w:line="360" w:lineRule="auto"/>
        <w:ind w:firstLine="420" w:firstLineChars="20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⑳</w:t>
      </w:r>
      <w:r>
        <w:rPr>
          <w:rFonts w:hint="eastAsia" w:ascii="宋体" w:hAnsi="宋体" w:eastAsia="宋体" w:cs="宋体"/>
          <w:sz w:val="21"/>
          <w:szCs w:val="21"/>
          <w:lang w:val="en-US" w:eastAsia="zh-CN"/>
        </w:rPr>
        <w:t>为药膳发展建言献策</w:t>
      </w:r>
    </w:p>
    <w:p>
      <w:pPr>
        <w:spacing w:line="360" w:lineRule="auto"/>
        <w:ind w:firstLine="422" w:firstLineChars="200"/>
        <w:rPr>
          <w:rFonts w:hint="eastAsia" w:ascii="宋体" w:hAnsi="宋体" w:eastAsia="宋体" w:cs="宋体"/>
          <w:b/>
          <w:bCs/>
          <w:sz w:val="21"/>
          <w:szCs w:val="21"/>
        </w:rPr>
      </w:pPr>
      <w:r>
        <w:rPr>
          <w:rStyle w:val="6"/>
          <w:rFonts w:hint="eastAsia" w:ascii="宋体" w:hAnsi="宋体" w:eastAsia="宋体" w:cs="宋体"/>
          <w:sz w:val="21"/>
          <w:szCs w:val="21"/>
        </w:rPr>
        <w:t>⑵</w:t>
      </w:r>
      <w:r>
        <w:rPr>
          <w:rFonts w:hint="eastAsia" w:ascii="宋体" w:hAnsi="宋体" w:eastAsia="宋体" w:cs="宋体"/>
          <w:b/>
          <w:bCs/>
          <w:sz w:val="21"/>
          <w:szCs w:val="21"/>
        </w:rPr>
        <w:t>征文基本要求</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论文要求以Word文档形式提交电子稿。全文排列顺序依次为论文题目、作者姓名、单位名称、正文等，联系电话</w:t>
      </w:r>
      <w:r>
        <w:rPr>
          <w:rFonts w:hint="eastAsia" w:ascii="宋体" w:hAnsi="宋体" w:eastAsia="宋体" w:cs="宋体"/>
          <w:sz w:val="21"/>
          <w:szCs w:val="21"/>
          <w:lang w:eastAsia="zh-CN"/>
        </w:rPr>
        <w:t>、</w:t>
      </w:r>
      <w:r>
        <w:rPr>
          <w:rFonts w:hint="eastAsia" w:ascii="宋体" w:hAnsi="宋体" w:eastAsia="宋体" w:cs="宋体"/>
          <w:sz w:val="21"/>
          <w:szCs w:val="21"/>
        </w:rPr>
        <w:t>电子邮箱。</w:t>
      </w:r>
      <w:r>
        <w:rPr>
          <w:rFonts w:hint="eastAsia" w:ascii="宋体" w:hAnsi="宋体" w:eastAsia="宋体" w:cs="宋体"/>
          <w:sz w:val="21"/>
          <w:szCs w:val="21"/>
          <w:lang w:val="en-US" w:eastAsia="zh-CN"/>
        </w:rPr>
        <w:t xml:space="preserve">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全文超过1500字的论文，请在正文前附300字以内的摘要。</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每个参赛团体应当提供1篇与参赛项目相关的论文，或有关参赛作品的创意、内容等阐述文章。欢迎参赛、参展个人按照上述要求撰写论文投稿，参加研讨交流。</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投稿只接受电子版论文，</w:t>
      </w:r>
    </w:p>
    <w:p>
      <w:pPr>
        <w:numPr>
          <w:ilvl w:val="0"/>
          <w:numId w:val="0"/>
        </w:numPr>
        <w:spacing w:line="360" w:lineRule="auto"/>
        <w:ind w:firstLine="420" w:firstLineChars="200"/>
        <w:rPr>
          <w:rStyle w:val="6"/>
          <w:rFonts w:hint="eastAsia" w:ascii="宋体" w:hAnsi="宋体" w:eastAsia="宋体" w:cs="宋体"/>
          <w:sz w:val="21"/>
          <w:szCs w:val="21"/>
          <w:u w:val="single"/>
        </w:rPr>
      </w:pPr>
      <w:r>
        <w:rPr>
          <w:rFonts w:hint="eastAsia" w:ascii="宋体" w:hAnsi="宋体" w:eastAsia="宋体" w:cs="宋体"/>
          <w:sz w:val="21"/>
          <w:szCs w:val="21"/>
          <w:lang w:val="en-US" w:eastAsia="zh-CN"/>
        </w:rPr>
        <w:t>5.论文</w:t>
      </w:r>
      <w:r>
        <w:rPr>
          <w:rFonts w:hint="eastAsia" w:ascii="宋体" w:hAnsi="宋体" w:eastAsia="宋体" w:cs="宋体"/>
          <w:sz w:val="21"/>
          <w:szCs w:val="21"/>
        </w:rPr>
        <w:t>请发至：</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"mailto:\“中国药膳征文\”专用邮箱zgyszw@126.com。发送论文时请在电子邮件主题中注明\“药膳学术研讨会\”。" </w:instrText>
      </w:r>
      <w:r>
        <w:rPr>
          <w:rFonts w:hint="eastAsia" w:ascii="宋体" w:hAnsi="宋体" w:eastAsia="宋体" w:cs="宋体"/>
          <w:sz w:val="21"/>
          <w:szCs w:val="21"/>
        </w:rPr>
        <w:fldChar w:fldCharType="separate"/>
      </w:r>
      <w:r>
        <w:rPr>
          <w:rFonts w:hint="eastAsia" w:ascii="宋体" w:hAnsi="宋体" w:eastAsia="宋体" w:cs="宋体"/>
          <w:b w:val="0"/>
          <w:bCs w:val="0"/>
          <w:sz w:val="21"/>
          <w:szCs w:val="21"/>
        </w:rPr>
        <w:t>电子信箱</w:t>
      </w:r>
      <w:r>
        <w:rPr>
          <w:rStyle w:val="6"/>
          <w:rFonts w:hint="eastAsia" w:ascii="宋体" w:hAnsi="宋体" w:eastAsia="宋体" w:cs="宋体"/>
          <w:sz w:val="21"/>
          <w:szCs w:val="21"/>
          <w:u w:val="single"/>
        </w:rPr>
        <w:fldChar w:fldCharType="begin"/>
      </w:r>
      <w:r>
        <w:rPr>
          <w:rStyle w:val="6"/>
          <w:rFonts w:hint="eastAsia" w:ascii="宋体" w:hAnsi="宋体" w:eastAsia="宋体" w:cs="宋体"/>
          <w:sz w:val="21"/>
          <w:szCs w:val="21"/>
          <w:u w:val="single"/>
        </w:rPr>
        <w:instrText xml:space="preserve"> HYPERLINK "mailto:yaoshan2021@sina.com" </w:instrText>
      </w:r>
      <w:r>
        <w:rPr>
          <w:rStyle w:val="6"/>
          <w:rFonts w:hint="eastAsia" w:ascii="宋体" w:hAnsi="宋体" w:eastAsia="宋体" w:cs="宋体"/>
          <w:sz w:val="21"/>
          <w:szCs w:val="21"/>
          <w:u w:val="single"/>
        </w:rPr>
        <w:fldChar w:fldCharType="separate"/>
      </w:r>
      <w:r>
        <w:rPr>
          <w:rStyle w:val="8"/>
          <w:rFonts w:hint="eastAsia" w:ascii="宋体" w:hAnsi="宋体" w:eastAsia="宋体" w:cs="宋体"/>
          <w:b/>
          <w:sz w:val="21"/>
          <w:szCs w:val="21"/>
        </w:rPr>
        <w:t>yaoshan2021@sina.com</w:t>
      </w:r>
      <w:r>
        <w:rPr>
          <w:rStyle w:val="6"/>
          <w:rFonts w:hint="eastAsia" w:ascii="宋体" w:hAnsi="宋体" w:eastAsia="宋体" w:cs="宋体"/>
          <w:sz w:val="21"/>
          <w:szCs w:val="21"/>
          <w:u w:val="single"/>
        </w:rPr>
        <w:fldChar w:fldCharType="end"/>
      </w:r>
    </w:p>
    <w:p>
      <w:pPr>
        <w:numPr>
          <w:ilvl w:val="0"/>
          <w:numId w:val="0"/>
        </w:numPr>
        <w:spacing w:line="360" w:lineRule="auto"/>
        <w:ind w:firstLine="422" w:firstLineChars="200"/>
        <w:rPr>
          <w:rFonts w:hint="eastAsia" w:ascii="宋体" w:hAnsi="宋体" w:eastAsia="宋体" w:cs="宋体"/>
          <w:sz w:val="21"/>
          <w:szCs w:val="21"/>
        </w:rPr>
      </w:pPr>
      <w:r>
        <w:rPr>
          <w:rFonts w:hint="eastAsia"/>
          <w:b/>
          <w:bCs/>
          <w:lang w:val="en-US" w:eastAsia="zh-CN"/>
        </w:rPr>
        <w:t>注：</w:t>
      </w:r>
      <w:r>
        <w:rPr>
          <w:rFonts w:hint="eastAsia"/>
          <w:b/>
          <w:bCs/>
        </w:rPr>
        <w:t>发送论文时</w:t>
      </w:r>
      <w:r>
        <w:rPr>
          <w:rFonts w:hint="eastAsia"/>
          <w:b/>
          <w:bCs/>
          <w:lang w:eastAsia="zh-CN"/>
        </w:rPr>
        <w:t>，</w:t>
      </w:r>
      <w:r>
        <w:rPr>
          <w:rFonts w:hint="eastAsia"/>
          <w:b/>
          <w:bCs/>
        </w:rPr>
        <w:t>请在电子邮件主题中注明“药膳</w:t>
      </w:r>
      <w:r>
        <w:rPr>
          <w:rFonts w:hint="eastAsia"/>
          <w:b/>
          <w:bCs/>
          <w:lang w:val="en-US" w:eastAsia="zh-CN"/>
        </w:rPr>
        <w:t>学术论坛</w:t>
      </w:r>
      <w:r>
        <w:rPr>
          <w:rFonts w:hint="eastAsia"/>
          <w:b/>
          <w:bCs/>
        </w:rPr>
        <w:t>”。</w:t>
      </w:r>
      <w:r>
        <w:rPr>
          <w:rFonts w:hint="eastAsia" w:ascii="宋体" w:hAnsi="宋体" w:eastAsia="宋体" w:cs="宋体"/>
          <w:sz w:val="21"/>
          <w:szCs w:val="21"/>
        </w:rPr>
        <w:fldChar w:fldCharType="end"/>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五</w:t>
      </w:r>
      <w:r>
        <w:rPr>
          <w:rFonts w:hint="eastAsia" w:ascii="宋体" w:hAnsi="宋体" w:eastAsia="宋体" w:cs="宋体"/>
          <w:b/>
          <w:bCs/>
          <w:sz w:val="21"/>
          <w:szCs w:val="21"/>
        </w:rPr>
        <w:t>、其他事项</w:t>
      </w:r>
      <w:bookmarkStart w:id="0" w:name="_GoBack"/>
      <w:bookmarkEnd w:id="0"/>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1．将组织专家评委评选优秀论文，颁发2021 中国药膳学术研讨会“优秀论文奖”证书，</w:t>
      </w:r>
      <w:r>
        <w:rPr>
          <w:rFonts w:hint="eastAsia" w:ascii="宋体" w:hAnsi="宋体" w:eastAsia="宋体" w:cs="宋体"/>
          <w:b/>
          <w:bCs/>
          <w:sz w:val="21"/>
          <w:szCs w:val="21"/>
          <w:lang w:val="en-US" w:eastAsia="zh-CN"/>
        </w:rPr>
        <w:t>获得</w:t>
      </w:r>
      <w:r>
        <w:rPr>
          <w:rFonts w:hint="eastAsia" w:ascii="宋体" w:hAnsi="宋体" w:eastAsia="宋体" w:cs="宋体"/>
          <w:b/>
          <w:bCs/>
          <w:sz w:val="21"/>
          <w:szCs w:val="21"/>
        </w:rPr>
        <w:t>一、二、三等</w:t>
      </w:r>
      <w:r>
        <w:rPr>
          <w:rFonts w:hint="eastAsia" w:ascii="宋体" w:hAnsi="宋体" w:eastAsia="宋体" w:cs="宋体"/>
          <w:b/>
          <w:bCs/>
          <w:sz w:val="21"/>
          <w:szCs w:val="21"/>
          <w:lang w:val="en-US" w:eastAsia="zh-CN"/>
        </w:rPr>
        <w:t>奖的作者颁发</w:t>
      </w:r>
      <w:r>
        <w:rPr>
          <w:rFonts w:hint="eastAsia" w:ascii="宋体" w:hAnsi="宋体" w:eastAsia="宋体" w:cs="宋体"/>
          <w:b/>
          <w:bCs/>
          <w:sz w:val="21"/>
          <w:szCs w:val="21"/>
        </w:rPr>
        <w:t>奖金。</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2.研讨会方式：尝试规模适度的线下现场与线上多媒体平台同步直播相结合方式进行。在形势许可的条件下，评选出的优秀论文作者将受邀参加学术研讨会现场会议，并接受颁奖。</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3.编印出版《2021 中国药膳学术研讨会论文集》。“</w:t>
      </w:r>
      <w:r>
        <w:rPr>
          <w:rFonts w:hint="eastAsia" w:ascii="宋体" w:hAnsi="宋体" w:eastAsia="宋体" w:cs="宋体"/>
          <w:b/>
          <w:bCs/>
          <w:sz w:val="21"/>
          <w:szCs w:val="21"/>
        </w:rPr>
        <w:t>中国知网</w:t>
      </w:r>
      <w:r>
        <w:rPr>
          <w:rFonts w:hint="eastAsia" w:ascii="宋体" w:hAnsi="宋体" w:eastAsia="宋体" w:cs="宋体"/>
          <w:sz w:val="21"/>
          <w:szCs w:val="21"/>
        </w:rPr>
        <w:t>”将收录本次会议论文集。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4．征文不收取报名费、审稿费等费用。</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5．欢迎通过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药膳学术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公众号，</w:t>
      </w:r>
      <w:r>
        <w:rPr>
          <w:rFonts w:hint="eastAsia" w:ascii="宋体" w:hAnsi="宋体" w:eastAsia="宋体" w:cs="宋体"/>
          <w:sz w:val="21"/>
          <w:szCs w:val="21"/>
        </w:rPr>
        <w:t>关注有关活动进展。</w:t>
      </w:r>
    </w:p>
    <w:p>
      <w:pPr>
        <w:ind w:firstLine="420" w:firstLineChars="200"/>
        <w:rPr>
          <w:rFonts w:hint="eastAsia" w:ascii="宋体" w:hAnsi="宋体" w:eastAsia="宋体" w:cs="宋体"/>
          <w:sz w:val="21"/>
          <w:szCs w:val="21"/>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Style w:val="6"/>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③截止收稿时间：2021年9月30日</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药膳博览会时间：</w:t>
      </w:r>
      <w:r>
        <w:rPr>
          <w:rFonts w:hint="eastAsia" w:ascii="宋体" w:hAnsi="宋体" w:eastAsia="宋体" w:cs="宋体"/>
          <w:i w:val="0"/>
          <w:iCs w:val="0"/>
          <w:caps w:val="0"/>
          <w:color w:val="auto"/>
          <w:spacing w:val="8"/>
          <w:kern w:val="0"/>
          <w:sz w:val="21"/>
          <w:szCs w:val="21"/>
          <w:shd w:val="clear" w:fill="FFFFFF"/>
          <w:lang w:val="en-US" w:eastAsia="zh-CN" w:bidi="ar"/>
        </w:rPr>
        <w:t>2021年11月11日—15日</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Microsoft YaHei UI" w:hAnsi="Microsoft YaHei UI" w:eastAsia="Microsoft YaHei UI" w:cs="Microsoft YaHei UI"/>
          <w:i w:val="0"/>
          <w:iCs w:val="0"/>
          <w:caps w:val="0"/>
          <w:color w:val="auto"/>
          <w:spacing w:val="8"/>
          <w:sz w:val="21"/>
          <w:szCs w:val="21"/>
        </w:rPr>
      </w:pPr>
      <w:r>
        <w:rPr>
          <w:rStyle w:val="6"/>
          <w:rFonts w:hint="eastAsia" w:ascii="宋体" w:hAnsi="宋体" w:eastAsia="宋体" w:cs="宋体"/>
          <w:i w:val="0"/>
          <w:iCs w:val="0"/>
          <w:caps w:val="0"/>
          <w:color w:val="auto"/>
          <w:spacing w:val="8"/>
          <w:kern w:val="0"/>
          <w:sz w:val="21"/>
          <w:szCs w:val="21"/>
          <w:shd w:val="clear" w:fill="FFFFFF"/>
          <w:lang w:val="en-US" w:eastAsia="zh-CN" w:bidi="ar"/>
        </w:rPr>
        <w:t>药膳大赛时间：</w:t>
      </w:r>
      <w:r>
        <w:rPr>
          <w:rFonts w:hint="eastAsia" w:ascii="宋体" w:hAnsi="宋体" w:eastAsia="宋体" w:cs="宋体"/>
          <w:i w:val="0"/>
          <w:iCs w:val="0"/>
          <w:caps w:val="0"/>
          <w:color w:val="auto"/>
          <w:spacing w:val="8"/>
          <w:kern w:val="0"/>
          <w:sz w:val="21"/>
          <w:szCs w:val="21"/>
          <w:shd w:val="clear" w:fill="FFFFFF"/>
          <w:lang w:val="en-US" w:eastAsia="zh-CN" w:bidi="ar"/>
        </w:rPr>
        <w:t>2021年11月11日--12日注：相关事宜请咨询大赛组委会</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Microsoft YaHei UI" w:hAnsi="Microsoft YaHei UI" w:eastAsia="Microsoft YaHei UI" w:cs="Microsoft YaHei UI"/>
          <w:i w:val="0"/>
          <w:iCs w:val="0"/>
          <w:caps w:val="0"/>
          <w:color w:val="auto"/>
          <w:spacing w:val="8"/>
          <w:sz w:val="21"/>
          <w:szCs w:val="21"/>
        </w:rPr>
      </w:pPr>
      <w:r>
        <w:rPr>
          <w:rStyle w:val="6"/>
          <w:rFonts w:hint="eastAsia" w:ascii="宋体" w:hAnsi="宋体" w:eastAsia="宋体" w:cs="宋体"/>
          <w:i w:val="0"/>
          <w:iCs w:val="0"/>
          <w:caps w:val="0"/>
          <w:color w:val="auto"/>
          <w:spacing w:val="8"/>
          <w:kern w:val="0"/>
          <w:sz w:val="21"/>
          <w:szCs w:val="21"/>
          <w:shd w:val="clear" w:fill="FFFFFF"/>
          <w:lang w:val="en-US" w:eastAsia="zh-CN" w:bidi="ar"/>
        </w:rPr>
        <w:t>药膳交流晚宴时间：</w:t>
      </w:r>
      <w:r>
        <w:rPr>
          <w:rFonts w:hint="eastAsia" w:ascii="宋体" w:hAnsi="宋体" w:eastAsia="宋体" w:cs="宋体"/>
          <w:i w:val="0"/>
          <w:iCs w:val="0"/>
          <w:caps w:val="0"/>
          <w:color w:val="auto"/>
          <w:spacing w:val="8"/>
          <w:kern w:val="0"/>
          <w:sz w:val="21"/>
          <w:szCs w:val="21"/>
          <w:shd w:val="clear" w:fill="FFFFFF"/>
          <w:lang w:val="en-US" w:eastAsia="zh-CN" w:bidi="ar"/>
        </w:rPr>
        <w:t>2021年11月11日</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Microsoft YaHei UI" w:hAnsi="Microsoft YaHei UI" w:eastAsia="Microsoft YaHei UI" w:cs="Microsoft YaHei UI"/>
          <w:i w:val="0"/>
          <w:iCs w:val="0"/>
          <w:caps w:val="0"/>
          <w:color w:val="auto"/>
          <w:spacing w:val="8"/>
          <w:sz w:val="21"/>
          <w:szCs w:val="21"/>
        </w:rPr>
      </w:pPr>
      <w:r>
        <w:rPr>
          <w:rStyle w:val="6"/>
          <w:rFonts w:hint="eastAsia" w:ascii="宋体" w:hAnsi="宋体" w:eastAsia="宋体" w:cs="宋体"/>
          <w:i w:val="0"/>
          <w:iCs w:val="0"/>
          <w:caps w:val="0"/>
          <w:color w:val="auto"/>
          <w:spacing w:val="8"/>
          <w:kern w:val="0"/>
          <w:sz w:val="21"/>
          <w:szCs w:val="21"/>
          <w:shd w:val="clear" w:fill="FFFFFF"/>
          <w:lang w:val="en-US" w:eastAsia="zh-CN" w:bidi="ar"/>
        </w:rPr>
        <w:t>药膳培训启动仪式</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Microsoft YaHei UI" w:hAnsi="Microsoft YaHei UI" w:eastAsia="Microsoft YaHei UI" w:cs="Microsoft YaHei UI"/>
          <w:i w:val="0"/>
          <w:iCs w:val="0"/>
          <w:caps w:val="0"/>
          <w:color w:val="auto"/>
          <w:spacing w:val="8"/>
          <w:sz w:val="21"/>
          <w:szCs w:val="21"/>
        </w:rPr>
      </w:pPr>
      <w:r>
        <w:rPr>
          <w:rStyle w:val="6"/>
          <w:rFonts w:hint="eastAsia" w:ascii="宋体" w:hAnsi="宋体" w:eastAsia="宋体" w:cs="宋体"/>
          <w:i w:val="0"/>
          <w:iCs w:val="0"/>
          <w:caps w:val="0"/>
          <w:color w:val="auto"/>
          <w:spacing w:val="8"/>
          <w:kern w:val="0"/>
          <w:sz w:val="21"/>
          <w:szCs w:val="21"/>
          <w:shd w:val="clear" w:fill="FFFFFF"/>
          <w:lang w:val="en-US" w:eastAsia="zh-CN" w:bidi="ar"/>
        </w:rPr>
        <w:t>中国药膳研究会产品开发专业委员会成立大会</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Microsoft YaHei UI" w:hAnsi="Microsoft YaHei UI" w:eastAsia="Microsoft YaHei UI" w:cs="Microsoft YaHei UI"/>
          <w:i w:val="0"/>
          <w:iCs w:val="0"/>
          <w:caps w:val="0"/>
          <w:color w:val="auto"/>
          <w:spacing w:val="8"/>
          <w:sz w:val="21"/>
          <w:szCs w:val="21"/>
        </w:rPr>
      </w:pPr>
      <w:r>
        <w:rPr>
          <w:rStyle w:val="6"/>
          <w:rFonts w:hint="eastAsia" w:ascii="宋体" w:hAnsi="宋体" w:eastAsia="宋体" w:cs="宋体"/>
          <w:i w:val="0"/>
          <w:iCs w:val="0"/>
          <w:caps w:val="0"/>
          <w:color w:val="auto"/>
          <w:spacing w:val="8"/>
          <w:kern w:val="0"/>
          <w:sz w:val="21"/>
          <w:szCs w:val="21"/>
          <w:shd w:val="clear" w:fill="FFFFFF"/>
          <w:lang w:val="en-US" w:eastAsia="zh-CN" w:bidi="ar"/>
        </w:rPr>
        <w:t>产品、培训、基地等授牌仪式</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Microsoft YaHei UI" w:hAnsi="Microsoft YaHei UI" w:eastAsia="Microsoft YaHei UI" w:cs="Microsoft YaHei UI"/>
          <w:i w:val="0"/>
          <w:iCs w:val="0"/>
          <w:caps w:val="0"/>
          <w:color w:val="auto"/>
          <w:spacing w:val="8"/>
          <w:sz w:val="21"/>
          <w:szCs w:val="21"/>
        </w:rPr>
      </w:pPr>
      <w:r>
        <w:rPr>
          <w:rStyle w:val="6"/>
          <w:rFonts w:hint="eastAsia" w:ascii="宋体" w:hAnsi="宋体" w:eastAsia="宋体" w:cs="宋体"/>
          <w:i w:val="0"/>
          <w:iCs w:val="0"/>
          <w:caps w:val="0"/>
          <w:color w:val="auto"/>
          <w:spacing w:val="8"/>
          <w:kern w:val="0"/>
          <w:sz w:val="21"/>
          <w:szCs w:val="21"/>
          <w:shd w:val="clear" w:fill="FFFFFF"/>
          <w:lang w:val="en-US" w:eastAsia="zh-CN" w:bidi="ar"/>
        </w:rPr>
        <w:t>基地考察时间：</w:t>
      </w:r>
      <w:r>
        <w:rPr>
          <w:rFonts w:hint="eastAsia" w:ascii="宋体" w:hAnsi="宋体" w:eastAsia="宋体" w:cs="宋体"/>
          <w:i w:val="0"/>
          <w:iCs w:val="0"/>
          <w:caps w:val="0"/>
          <w:color w:val="auto"/>
          <w:spacing w:val="8"/>
          <w:kern w:val="0"/>
          <w:sz w:val="21"/>
          <w:szCs w:val="21"/>
          <w:shd w:val="clear" w:fill="FFFFFF"/>
          <w:lang w:val="en-US" w:eastAsia="zh-CN" w:bidi="ar"/>
        </w:rPr>
        <w:t>2021年11月13日—14日云南著名品牌企业、中药材种植基地、农牧种养殖基地、中药材批发零售市场、中药材加工和科研企业、体验品尝云南民间特色药膳餐宴等。</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Microsoft YaHei UI" w:hAnsi="Microsoft YaHei UI" w:eastAsia="Microsoft YaHei UI" w:cs="Microsoft YaHei UI"/>
          <w:i w:val="0"/>
          <w:iCs w:val="0"/>
          <w:caps w:val="0"/>
          <w:color w:val="auto"/>
          <w:spacing w:val="8"/>
          <w:sz w:val="21"/>
          <w:szCs w:val="21"/>
        </w:rPr>
      </w:pPr>
      <w:r>
        <w:rPr>
          <w:rStyle w:val="6"/>
          <w:rFonts w:hint="eastAsia" w:ascii="宋体" w:hAnsi="宋体" w:eastAsia="宋体" w:cs="宋体"/>
          <w:i w:val="0"/>
          <w:iCs w:val="0"/>
          <w:caps w:val="0"/>
          <w:color w:val="auto"/>
          <w:spacing w:val="8"/>
          <w:kern w:val="0"/>
          <w:sz w:val="21"/>
          <w:szCs w:val="21"/>
          <w:shd w:val="clear" w:fill="FFFFFF"/>
          <w:lang w:val="en-US" w:eastAsia="zh-CN" w:bidi="ar"/>
        </w:rPr>
        <w:t>远程直播</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54" w:firstLineChars="200"/>
        <w:jc w:val="both"/>
        <w:rPr>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大会规模：</w:t>
      </w:r>
      <w:r>
        <w:rPr>
          <w:rFonts w:hint="eastAsia" w:ascii="宋体" w:hAnsi="宋体" w:eastAsia="宋体" w:cs="宋体"/>
          <w:i w:val="0"/>
          <w:iCs w:val="0"/>
          <w:caps w:val="0"/>
          <w:color w:val="auto"/>
          <w:spacing w:val="8"/>
          <w:kern w:val="0"/>
          <w:sz w:val="21"/>
          <w:szCs w:val="21"/>
          <w:shd w:val="clear" w:fill="FFFFFF"/>
          <w:lang w:val="en-US" w:eastAsia="zh-CN" w:bidi="ar"/>
        </w:rPr>
        <w:t>高峰论坛规划3000人，整合国内、国际优势资源，邀请国家部委局相关部门，以及全国各地药膳研究、科研、教学及国际相关机构等顶级专家学者，社会组织、康养企业、开发经营企业等相关领域行业精英参会参展。</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54" w:firstLineChars="200"/>
        <w:jc w:val="both"/>
        <w:rPr>
          <w:rStyle w:val="6"/>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精彩亮点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52" w:firstLineChars="20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本次论坛是中国药膳产业在国内首次举办的由国家一级协会与省会城市政府共同主办的专业性高，学术性强，规模大，级别高，覆盖药膳行业全产业链的一次国际盛会，是中国优秀传统文化传承发展的一次盛会。同时也是助力健康中国，向建党100周年献礼的一次盛会。</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52" w:firstLineChars="20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世界级大咖坐镇——权威引领</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52" w:firstLineChars="200"/>
        <w:jc w:val="both"/>
        <w:rPr>
          <w:rFonts w:hint="eastAsia" w:ascii="Microsoft YaHei UI" w:hAnsi="Microsoft YaHei UI" w:eastAsia="Microsoft YaHei UI" w:cs="Microsoft YaHei UI"/>
          <w:i w:val="0"/>
          <w:iCs w:val="0"/>
          <w:caps w:val="0"/>
          <w:color w:val="auto"/>
          <w:spacing w:val="8"/>
          <w:sz w:val="21"/>
          <w:szCs w:val="21"/>
        </w:rPr>
      </w:pPr>
      <w:r>
        <w:rPr>
          <w:rFonts w:hint="eastAsia" w:ascii="宋体" w:hAnsi="宋体" w:eastAsia="宋体" w:cs="宋体"/>
          <w:i w:val="0"/>
          <w:iCs w:val="0"/>
          <w:caps w:val="0"/>
          <w:color w:val="auto"/>
          <w:spacing w:val="8"/>
          <w:kern w:val="0"/>
          <w:sz w:val="21"/>
          <w:szCs w:val="21"/>
          <w:shd w:val="clear" w:fill="FFFFFF"/>
          <w:lang w:val="en-US" w:eastAsia="zh-CN" w:bidi="ar"/>
        </w:rPr>
        <w:t>顶尖级专家云集——专业互动</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52" w:firstLineChars="200"/>
        <w:jc w:val="both"/>
        <w:rPr>
          <w:rFonts w:hint="eastAsia" w:ascii="Microsoft YaHei UI" w:hAnsi="Microsoft YaHei UI" w:eastAsia="Microsoft YaHei UI" w:cs="Microsoft YaHei UI"/>
          <w:i w:val="0"/>
          <w:iCs w:val="0"/>
          <w:caps w:val="0"/>
          <w:color w:val="auto"/>
          <w:spacing w:val="8"/>
          <w:sz w:val="21"/>
          <w:szCs w:val="21"/>
        </w:rPr>
      </w:pPr>
      <w:r>
        <w:rPr>
          <w:rFonts w:hint="eastAsia" w:ascii="宋体" w:hAnsi="宋体" w:eastAsia="宋体" w:cs="宋体"/>
          <w:i w:val="0"/>
          <w:iCs w:val="0"/>
          <w:caps w:val="0"/>
          <w:color w:val="auto"/>
          <w:spacing w:val="8"/>
          <w:kern w:val="0"/>
          <w:sz w:val="21"/>
          <w:szCs w:val="21"/>
          <w:shd w:val="clear" w:fill="FFFFFF"/>
          <w:lang w:val="en-US" w:eastAsia="zh-CN" w:bidi="ar"/>
        </w:rPr>
        <w:t>实力派名企参与——资源导入</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52" w:firstLineChars="200"/>
        <w:jc w:val="both"/>
        <w:rPr>
          <w:rFonts w:hint="eastAsia" w:ascii="Microsoft YaHei UI" w:hAnsi="Microsoft YaHei UI" w:eastAsia="Microsoft YaHei UI" w:cs="Microsoft YaHei UI"/>
          <w:i w:val="0"/>
          <w:iCs w:val="0"/>
          <w:caps w:val="0"/>
          <w:color w:val="auto"/>
          <w:spacing w:val="8"/>
          <w:sz w:val="21"/>
          <w:szCs w:val="21"/>
        </w:rPr>
      </w:pPr>
      <w:r>
        <w:rPr>
          <w:rFonts w:hint="eastAsia" w:ascii="宋体" w:hAnsi="宋体" w:eastAsia="宋体" w:cs="宋体"/>
          <w:i w:val="0"/>
          <w:iCs w:val="0"/>
          <w:caps w:val="0"/>
          <w:color w:val="auto"/>
          <w:spacing w:val="8"/>
          <w:kern w:val="0"/>
          <w:sz w:val="21"/>
          <w:szCs w:val="21"/>
          <w:shd w:val="clear" w:fill="FFFFFF"/>
          <w:lang w:val="en-US" w:eastAsia="zh-CN" w:bidi="ar"/>
        </w:rPr>
        <w:t>央视名人主持 ——健康亲民</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52" w:firstLineChars="200"/>
        <w:jc w:val="both"/>
        <w:rPr>
          <w:rFonts w:hint="eastAsia" w:ascii="Microsoft YaHei UI" w:hAnsi="Microsoft YaHei UI" w:eastAsia="Microsoft YaHei UI" w:cs="Microsoft YaHei UI"/>
          <w:i w:val="0"/>
          <w:iCs w:val="0"/>
          <w:caps w:val="0"/>
          <w:color w:val="auto"/>
          <w:spacing w:val="8"/>
          <w:sz w:val="21"/>
          <w:szCs w:val="21"/>
        </w:rPr>
      </w:pPr>
      <w:r>
        <w:rPr>
          <w:rFonts w:hint="eastAsia" w:ascii="宋体" w:hAnsi="宋体" w:eastAsia="宋体" w:cs="宋体"/>
          <w:i w:val="0"/>
          <w:iCs w:val="0"/>
          <w:caps w:val="0"/>
          <w:color w:val="auto"/>
          <w:spacing w:val="8"/>
          <w:kern w:val="0"/>
          <w:sz w:val="21"/>
          <w:szCs w:val="21"/>
          <w:shd w:val="clear" w:fill="FFFFFF"/>
          <w:lang w:val="en-US" w:eastAsia="zh-CN" w:bidi="ar"/>
        </w:rPr>
        <w:t>全产业链参与 ——</w:t>
      </w:r>
      <w:r>
        <w:rPr>
          <w:rStyle w:val="6"/>
          <w:rFonts w:hint="eastAsia" w:ascii="宋体" w:hAnsi="宋体" w:eastAsia="宋体" w:cs="宋体"/>
          <w:i w:val="0"/>
          <w:iCs w:val="0"/>
          <w:caps w:val="0"/>
          <w:color w:val="auto"/>
          <w:spacing w:val="8"/>
          <w:kern w:val="0"/>
          <w:sz w:val="21"/>
          <w:szCs w:val="21"/>
          <w:shd w:val="clear" w:fill="FFFFFF"/>
          <w:lang w:val="en-US" w:eastAsia="zh-CN" w:bidi="ar"/>
        </w:rPr>
        <w:t>命运共存 健康未来</w:t>
      </w:r>
      <w:r>
        <w:rPr>
          <w:rFonts w:hint="eastAsia" w:ascii="宋体" w:hAnsi="宋体" w:eastAsia="宋体" w:cs="宋体"/>
          <w:i w:val="0"/>
          <w:iCs w:val="0"/>
          <w:caps w:val="0"/>
          <w:color w:val="auto"/>
          <w:spacing w:val="8"/>
          <w:kern w:val="0"/>
          <w:sz w:val="21"/>
          <w:szCs w:val="21"/>
          <w:shd w:val="clear" w:fill="FFFFFF"/>
          <w:lang w:val="en-US" w:eastAsia="zh-CN" w:bidi="ar"/>
        </w:rPr>
        <w:br w:type="textWrapping"/>
      </w:r>
      <w:r>
        <w:rPr>
          <w:rStyle w:val="6"/>
          <w:rFonts w:hint="eastAsia" w:ascii="宋体" w:hAnsi="宋体" w:eastAsia="宋体" w:cs="宋体"/>
          <w:i w:val="0"/>
          <w:iCs w:val="0"/>
          <w:caps w:val="0"/>
          <w:color w:val="auto"/>
          <w:spacing w:val="8"/>
          <w:kern w:val="0"/>
          <w:sz w:val="21"/>
          <w:szCs w:val="21"/>
          <w:shd w:val="clear" w:fill="FFFFFF"/>
          <w:lang w:val="en-US" w:eastAsia="zh-CN" w:bidi="ar"/>
        </w:rPr>
        <w:t>十、价值体现</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Style w:val="6"/>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（一）企业价值</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通过与大咖、专家、名人、名企和专业人士近距离、面对面、谈健康、听经验、学方法、交朋友、找合作，达到传承、普及和发展的目的。</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Microsoft YaHei UI" w:hAnsi="Microsoft YaHei UI" w:eastAsia="Microsoft YaHei UI" w:cs="Microsoft YaHei UI"/>
          <w:i w:val="0"/>
          <w:iCs w:val="0"/>
          <w:caps w:val="0"/>
          <w:color w:val="auto"/>
          <w:spacing w:val="8"/>
          <w:sz w:val="21"/>
          <w:szCs w:val="21"/>
        </w:rPr>
      </w:pPr>
      <w:r>
        <w:rPr>
          <w:rFonts w:hint="eastAsia" w:ascii="宋体" w:hAnsi="宋体" w:eastAsia="宋体" w:cs="宋体"/>
          <w:i w:val="0"/>
          <w:iCs w:val="0"/>
          <w:caps w:val="0"/>
          <w:color w:val="auto"/>
          <w:spacing w:val="8"/>
          <w:kern w:val="0"/>
          <w:sz w:val="21"/>
          <w:szCs w:val="21"/>
          <w:shd w:val="clear" w:fill="FFFFFF"/>
          <w:lang w:val="en-US" w:eastAsia="zh-CN" w:bidi="ar"/>
        </w:rPr>
        <w:t>可进一步提升企业的知名度，加大品牌的影响力；扩大产品的市场占有率，开拓更多的市场资源。</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Style w:val="6"/>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社会价值</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为传承、普及和发扬中华文化瑰宝；大会沉淀下来的成果，将作为历史性资料保存，作为教育、培训、展示、体验的资料，以吸引更多的国内外人士互动参观、学习体验。</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Microsoft YaHei UI" w:hAnsi="Microsoft YaHei UI" w:eastAsia="Microsoft YaHei UI" w:cs="Microsoft YaHei UI"/>
          <w:i w:val="0"/>
          <w:iCs w:val="0"/>
          <w:caps w:val="0"/>
          <w:color w:val="auto"/>
          <w:spacing w:val="8"/>
          <w:sz w:val="21"/>
          <w:szCs w:val="21"/>
        </w:rPr>
      </w:pPr>
      <w:r>
        <w:rPr>
          <w:rFonts w:hint="eastAsia" w:ascii="宋体" w:hAnsi="宋体" w:eastAsia="宋体" w:cs="宋体"/>
          <w:i w:val="0"/>
          <w:iCs w:val="0"/>
          <w:caps w:val="0"/>
          <w:color w:val="auto"/>
          <w:spacing w:val="8"/>
          <w:kern w:val="0"/>
          <w:sz w:val="21"/>
          <w:szCs w:val="21"/>
          <w:shd w:val="clear" w:fill="FFFFFF"/>
          <w:lang w:val="en-US" w:eastAsia="zh-CN" w:bidi="ar"/>
        </w:rPr>
        <w:t>可进一步推动药膳全产业链的发展，达到广大民众接触得到、健康生活用的着、消费者消费得起、市场也买得到、供应商提供得了、物流商服务到位、种植商计划性准确等产供销一体化效果。</w:t>
      </w:r>
      <w:r>
        <w:rPr>
          <w:rFonts w:hint="eastAsia" w:ascii="宋体" w:hAnsi="宋体" w:eastAsia="宋体" w:cs="宋体"/>
          <w:i w:val="0"/>
          <w:iCs w:val="0"/>
          <w:caps w:val="0"/>
          <w:color w:val="auto"/>
          <w:spacing w:val="8"/>
          <w:kern w:val="0"/>
          <w:sz w:val="21"/>
          <w:szCs w:val="21"/>
          <w:shd w:val="clear" w:fill="FFFFFF"/>
          <w:lang w:val="en-US" w:eastAsia="zh-CN" w:bidi="ar"/>
        </w:rPr>
        <w:br w:type="textWrapping"/>
      </w:r>
      <w:r>
        <w:rPr>
          <w:rStyle w:val="6"/>
          <w:rFonts w:hint="eastAsia" w:ascii="宋体" w:hAnsi="宋体" w:eastAsia="宋体" w:cs="宋体"/>
          <w:i w:val="0"/>
          <w:iCs w:val="0"/>
          <w:caps w:val="0"/>
          <w:color w:val="auto"/>
          <w:spacing w:val="8"/>
          <w:kern w:val="0"/>
          <w:sz w:val="21"/>
          <w:szCs w:val="21"/>
          <w:shd w:val="clear" w:fill="FFFFFF"/>
          <w:lang w:val="en-US" w:eastAsia="zh-CN" w:bidi="ar"/>
        </w:rPr>
        <w:t>十一、费用说明</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注册费：1680元/人</w:t>
      </w:r>
      <w:r>
        <w:rPr>
          <w:rFonts w:hint="eastAsia" w:ascii="宋体" w:hAnsi="宋体" w:eastAsia="宋体" w:cs="宋体"/>
          <w:i w:val="0"/>
          <w:iCs w:val="0"/>
          <w:caps w:val="0"/>
          <w:color w:val="auto"/>
          <w:spacing w:val="8"/>
          <w:kern w:val="0"/>
          <w:sz w:val="21"/>
          <w:szCs w:val="21"/>
          <w:shd w:val="clear" w:fill="FFFFFF"/>
          <w:lang w:val="en-US" w:eastAsia="zh-CN" w:bidi="ar"/>
        </w:rPr>
        <w:t>包含内容：</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2021年11月11日-12日的论坛（ 参会费）。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②2021年11月11日的午餐和晚餐，12日的中餐。</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③一本会刊和伴手礼一份</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注册费+商务接待：2480元/人</w:t>
      </w:r>
      <w:r>
        <w:rPr>
          <w:rFonts w:hint="eastAsia" w:ascii="宋体" w:hAnsi="宋体" w:eastAsia="宋体" w:cs="宋体"/>
          <w:i w:val="0"/>
          <w:iCs w:val="0"/>
          <w:caps w:val="0"/>
          <w:color w:val="auto"/>
          <w:spacing w:val="8"/>
          <w:kern w:val="0"/>
          <w:sz w:val="21"/>
          <w:szCs w:val="21"/>
          <w:shd w:val="clear" w:fill="FFFFFF"/>
          <w:lang w:val="en-US" w:eastAsia="zh-CN" w:bidi="ar"/>
        </w:rPr>
        <w:t>包含内容：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①参会费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②2021年11月10日14:00至21:00时间段内的落地接机服务。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③2021年11月10日晚餐和五星级酒店住宿。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④2021年11月11日全天的论坛、早餐、午餐、晚餐和五星级酒店住宿。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⑤2021年11月12日全天的论坛、早餐、午餐和送机服务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⑥一本会刊和伴手礼一份</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both"/>
        <w:rPr>
          <w:rStyle w:val="6"/>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注册费+行程费：3980元/人（含注册费）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包含内容：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①参会费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②2021年11月10日14:00至21:00时间段内的落地接机服务。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③2021年11月10日晚餐和五星级酒店住宿。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④2021年11月11日全天的论坛、早餐、午餐、晚餐和五星级酒店住宿。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⑤2021年11月12日全天的论坛、早餐、午餐、晚餐和四星级以上酒店住宿。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⑥2021年11月13日全天的基地考察、早餐、午餐、晚餐和四星级以上酒店住宿。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⑦2021年11月14日上午的基地考察、早餐和午餐。</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⑧2021年11月14日下午的送机服务。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⑨一本会刊和伴手礼一份。</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both"/>
        <w:rPr>
          <w:rStyle w:val="6"/>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药膳大赛费用，请咨询大赛组委会。</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0" w:right="0" w:rightChars="0"/>
        <w:jc w:val="both"/>
        <w:rPr>
          <w:rStyle w:val="6"/>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组委会地址</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昆明组委会地址：</w:t>
      </w:r>
      <w:r>
        <w:rPr>
          <w:rFonts w:hint="eastAsia" w:ascii="宋体" w:hAnsi="宋体" w:eastAsia="宋体" w:cs="宋体"/>
          <w:i w:val="0"/>
          <w:iCs w:val="0"/>
          <w:caps w:val="0"/>
          <w:color w:val="auto"/>
          <w:spacing w:val="8"/>
          <w:kern w:val="0"/>
          <w:sz w:val="21"/>
          <w:szCs w:val="21"/>
          <w:shd w:val="clear" w:fill="FFFFFF"/>
          <w:lang w:val="en-US" w:eastAsia="zh-CN" w:bidi="ar"/>
        </w:rPr>
        <w:t>云南省昆明市春城路219号东航投资大厦709室（昆明会展产业聚集区）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Microsoft YaHei UI" w:hAnsi="Microsoft YaHei UI" w:eastAsia="Microsoft YaHei UI" w:cs="Microsoft YaHei UI"/>
          <w:i w:val="0"/>
          <w:iCs w:val="0"/>
          <w:caps w:val="0"/>
          <w:color w:val="auto"/>
          <w:spacing w:val="8"/>
          <w:sz w:val="21"/>
          <w:szCs w:val="21"/>
        </w:rPr>
      </w:pPr>
      <w:r>
        <w:rPr>
          <w:rFonts w:hint="eastAsia" w:ascii="宋体" w:hAnsi="宋体" w:eastAsia="宋体" w:cs="宋体"/>
          <w:i w:val="0"/>
          <w:iCs w:val="0"/>
          <w:caps w:val="0"/>
          <w:color w:val="auto"/>
          <w:spacing w:val="8"/>
          <w:kern w:val="0"/>
          <w:sz w:val="21"/>
          <w:szCs w:val="21"/>
          <w:shd w:val="clear" w:fill="FFFFFF"/>
          <w:lang w:val="en-US" w:eastAsia="zh-CN" w:bidi="ar"/>
        </w:rPr>
        <w:t>电话：0871-64126153</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Microsoft YaHei UI" w:hAnsi="Microsoft YaHei UI" w:eastAsia="Microsoft YaHei UI" w:cs="Microsoft YaHei UI"/>
          <w:i w:val="0"/>
          <w:iCs w:val="0"/>
          <w:caps w:val="0"/>
          <w:color w:val="auto"/>
          <w:spacing w:val="8"/>
          <w:sz w:val="21"/>
          <w:szCs w:val="21"/>
        </w:rPr>
      </w:pPr>
      <w:r>
        <w:rPr>
          <w:rFonts w:hint="eastAsia" w:ascii="宋体" w:hAnsi="宋体" w:eastAsia="宋体" w:cs="宋体"/>
          <w:i w:val="0"/>
          <w:iCs w:val="0"/>
          <w:caps w:val="0"/>
          <w:color w:val="auto"/>
          <w:spacing w:val="8"/>
          <w:kern w:val="0"/>
          <w:sz w:val="21"/>
          <w:szCs w:val="21"/>
          <w:shd w:val="clear" w:fill="FFFFFF"/>
          <w:lang w:val="en-US" w:eastAsia="zh-CN" w:bidi="ar"/>
        </w:rPr>
        <w:t>邮箱：</w:t>
      </w:r>
      <w:r>
        <w:rPr>
          <w:rFonts w:hint="eastAsia" w:ascii="宋体" w:hAnsi="宋体" w:eastAsia="宋体" w:cs="宋体"/>
          <w:i w:val="0"/>
          <w:iCs w:val="0"/>
          <w:caps w:val="0"/>
          <w:color w:val="auto"/>
          <w:spacing w:val="8"/>
          <w:kern w:val="0"/>
          <w:sz w:val="21"/>
          <w:szCs w:val="21"/>
          <w:u w:val="single"/>
          <w:shd w:val="clear" w:fill="FFFFFF"/>
          <w:lang w:val="en-US" w:eastAsia="zh-CN" w:bidi="ar"/>
        </w:rPr>
        <w:fldChar w:fldCharType="begin"/>
      </w:r>
      <w:r>
        <w:rPr>
          <w:rFonts w:hint="eastAsia" w:ascii="宋体" w:hAnsi="宋体" w:eastAsia="宋体" w:cs="宋体"/>
          <w:i w:val="0"/>
          <w:iCs w:val="0"/>
          <w:caps w:val="0"/>
          <w:color w:val="auto"/>
          <w:spacing w:val="8"/>
          <w:kern w:val="0"/>
          <w:sz w:val="21"/>
          <w:szCs w:val="21"/>
          <w:u w:val="single"/>
          <w:shd w:val="clear" w:fill="FFFFFF"/>
          <w:lang w:val="en-US" w:eastAsia="zh-CN" w:bidi="ar"/>
        </w:rPr>
        <w:instrText xml:space="preserve"> HYPERLINK "mailto:ynzmwh@126.com" </w:instrText>
      </w:r>
      <w:r>
        <w:rPr>
          <w:rFonts w:hint="eastAsia" w:ascii="宋体" w:hAnsi="宋体" w:eastAsia="宋体" w:cs="宋体"/>
          <w:i w:val="0"/>
          <w:iCs w:val="0"/>
          <w:caps w:val="0"/>
          <w:color w:val="auto"/>
          <w:spacing w:val="8"/>
          <w:kern w:val="0"/>
          <w:sz w:val="21"/>
          <w:szCs w:val="21"/>
          <w:u w:val="single"/>
          <w:shd w:val="clear" w:fill="FFFFFF"/>
          <w:lang w:val="en-US" w:eastAsia="zh-CN" w:bidi="ar"/>
        </w:rPr>
        <w:fldChar w:fldCharType="separate"/>
      </w:r>
      <w:r>
        <w:rPr>
          <w:rStyle w:val="8"/>
          <w:rFonts w:hint="eastAsia" w:ascii="宋体" w:hAnsi="宋体" w:eastAsia="宋体" w:cs="宋体"/>
          <w:i w:val="0"/>
          <w:iCs w:val="0"/>
          <w:caps w:val="0"/>
          <w:spacing w:val="8"/>
          <w:kern w:val="0"/>
          <w:sz w:val="21"/>
          <w:szCs w:val="21"/>
          <w:shd w:val="clear" w:fill="FFFFFF"/>
          <w:lang w:val="en-US" w:eastAsia="zh-CN" w:bidi="ar"/>
        </w:rPr>
        <w:t>ynzmwh@126.com</w:t>
      </w:r>
      <w:r>
        <w:rPr>
          <w:rFonts w:hint="eastAsia" w:ascii="宋体" w:hAnsi="宋体" w:eastAsia="宋体" w:cs="宋体"/>
          <w:i w:val="0"/>
          <w:iCs w:val="0"/>
          <w:caps w:val="0"/>
          <w:color w:val="auto"/>
          <w:spacing w:val="8"/>
          <w:kern w:val="0"/>
          <w:sz w:val="21"/>
          <w:szCs w:val="21"/>
          <w:u w:val="single"/>
          <w:shd w:val="clear" w:fill="FFFFFF"/>
          <w:lang w:val="en-US" w:eastAsia="zh-CN" w:bidi="ar"/>
        </w:rPr>
        <w:fldChar w:fldCharType="end"/>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rightChars="0" w:firstLine="0" w:firstLineChars="0"/>
        <w:jc w:val="both"/>
        <w:rPr>
          <w:rFonts w:hint="eastAsia" w:ascii="宋体" w:hAnsi="宋体" w:eastAsia="宋体" w:cs="宋体"/>
          <w:i w:val="0"/>
          <w:iCs w:val="0"/>
          <w:caps w:val="0"/>
          <w:color w:val="auto"/>
          <w:spacing w:val="8"/>
          <w:kern w:val="0"/>
          <w:sz w:val="21"/>
          <w:szCs w:val="21"/>
          <w:shd w:val="clear" w:fill="FFFFFF"/>
          <w:lang w:val="en-US" w:eastAsia="zh-CN" w:bidi="ar"/>
        </w:rPr>
      </w:pPr>
      <w:r>
        <w:rPr>
          <w:rStyle w:val="6"/>
          <w:rFonts w:hint="eastAsia" w:ascii="宋体" w:hAnsi="宋体" w:eastAsia="宋体" w:cs="宋体"/>
          <w:i w:val="0"/>
          <w:iCs w:val="0"/>
          <w:caps w:val="0"/>
          <w:color w:val="auto"/>
          <w:spacing w:val="8"/>
          <w:kern w:val="0"/>
          <w:sz w:val="21"/>
          <w:szCs w:val="21"/>
          <w:shd w:val="clear" w:fill="FFFFFF"/>
          <w:lang w:val="en-US" w:eastAsia="zh-CN" w:bidi="ar"/>
        </w:rPr>
        <w:t>北京组委会地址：</w:t>
      </w:r>
      <w:r>
        <w:rPr>
          <w:rFonts w:hint="eastAsia" w:ascii="宋体" w:hAnsi="宋体" w:eastAsia="宋体" w:cs="宋体"/>
          <w:i w:val="0"/>
          <w:iCs w:val="0"/>
          <w:caps w:val="0"/>
          <w:color w:val="auto"/>
          <w:spacing w:val="8"/>
          <w:kern w:val="0"/>
          <w:sz w:val="21"/>
          <w:szCs w:val="21"/>
          <w:shd w:val="clear" w:fill="FFFFFF"/>
          <w:lang w:val="en-US" w:eastAsia="zh-CN" w:bidi="ar"/>
        </w:rPr>
        <w:t>北京市西城区莲花池东路106号汇融大厦B座2704室 （中国药膳研究会）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both"/>
        <w:rPr>
          <w:rFonts w:hint="eastAsia" w:ascii="Microsoft YaHei UI" w:hAnsi="Microsoft YaHei UI" w:eastAsia="Microsoft YaHei UI" w:cs="Microsoft YaHei UI"/>
          <w:i w:val="0"/>
          <w:iCs w:val="0"/>
          <w:caps w:val="0"/>
          <w:color w:val="auto"/>
          <w:spacing w:val="8"/>
          <w:sz w:val="21"/>
          <w:szCs w:val="21"/>
        </w:rPr>
      </w:pPr>
      <w:r>
        <w:rPr>
          <w:rFonts w:hint="eastAsia" w:ascii="宋体" w:hAnsi="宋体" w:eastAsia="宋体" w:cs="宋体"/>
          <w:i w:val="0"/>
          <w:iCs w:val="0"/>
          <w:caps w:val="0"/>
          <w:color w:val="auto"/>
          <w:spacing w:val="8"/>
          <w:kern w:val="0"/>
          <w:sz w:val="21"/>
          <w:szCs w:val="21"/>
          <w:shd w:val="clear" w:fill="FFFFFF"/>
          <w:lang w:val="en-US" w:eastAsia="zh-CN" w:bidi="ar"/>
        </w:rPr>
        <w:t>电话：16601380016   胡贺峰（主 任）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678" w:firstLineChars="300"/>
        <w:jc w:val="both"/>
        <w:rPr>
          <w:rFonts w:hint="eastAsia" w:ascii="宋体" w:hAnsi="宋体" w:eastAsia="宋体" w:cs="宋体"/>
          <w:i w:val="0"/>
          <w:iCs w:val="0"/>
          <w:caps w:val="0"/>
          <w:color w:val="auto"/>
          <w:spacing w:val="8"/>
          <w:kern w:val="0"/>
          <w:sz w:val="21"/>
          <w:szCs w:val="21"/>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13366090606   刘成海（秘书长）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678" w:firstLineChars="300"/>
        <w:jc w:val="both"/>
        <w:rPr>
          <w:rFonts w:hint="eastAsia" w:ascii="宋体" w:hAnsi="宋体" w:eastAsia="宋体" w:cs="宋体"/>
          <w:i w:val="0"/>
          <w:iCs w:val="0"/>
          <w:caps w:val="0"/>
          <w:color w:val="auto"/>
          <w:spacing w:val="8"/>
          <w:kern w:val="0"/>
          <w:sz w:val="21"/>
          <w:szCs w:val="21"/>
          <w:u w:val="single"/>
          <w:shd w:val="clear" w:fill="FFFFFF"/>
          <w:lang w:val="en-US" w:eastAsia="zh-CN" w:bidi="ar"/>
        </w:rPr>
      </w:pPr>
      <w:r>
        <w:rPr>
          <w:rFonts w:hint="eastAsia" w:ascii="宋体" w:hAnsi="宋体" w:eastAsia="宋体" w:cs="宋体"/>
          <w:i w:val="0"/>
          <w:iCs w:val="0"/>
          <w:caps w:val="0"/>
          <w:color w:val="auto"/>
          <w:spacing w:val="8"/>
          <w:kern w:val="0"/>
          <w:sz w:val="21"/>
          <w:szCs w:val="21"/>
          <w:shd w:val="clear" w:fill="FFFFFF"/>
          <w:lang w:val="en-US" w:eastAsia="zh-CN" w:bidi="ar"/>
        </w:rPr>
        <w:t>邮箱：</w:t>
      </w:r>
      <w:r>
        <w:rPr>
          <w:rFonts w:hint="eastAsia" w:ascii="宋体" w:hAnsi="宋体" w:eastAsia="宋体" w:cs="宋体"/>
          <w:i w:val="0"/>
          <w:iCs w:val="0"/>
          <w:caps w:val="0"/>
          <w:color w:val="auto"/>
          <w:spacing w:val="8"/>
          <w:kern w:val="0"/>
          <w:sz w:val="21"/>
          <w:szCs w:val="21"/>
          <w:u w:val="single"/>
          <w:shd w:val="clear" w:fill="FFFFFF"/>
          <w:lang w:val="en-US" w:eastAsia="zh-CN" w:bidi="ar"/>
        </w:rPr>
        <w:fldChar w:fldCharType="begin"/>
      </w:r>
      <w:r>
        <w:rPr>
          <w:rFonts w:hint="eastAsia" w:ascii="宋体" w:hAnsi="宋体" w:eastAsia="宋体" w:cs="宋体"/>
          <w:i w:val="0"/>
          <w:iCs w:val="0"/>
          <w:caps w:val="0"/>
          <w:color w:val="auto"/>
          <w:spacing w:val="8"/>
          <w:kern w:val="0"/>
          <w:sz w:val="21"/>
          <w:szCs w:val="21"/>
          <w:u w:val="single"/>
          <w:shd w:val="clear" w:fill="FFFFFF"/>
          <w:lang w:val="en-US" w:eastAsia="zh-CN" w:bidi="ar"/>
        </w:rPr>
        <w:instrText xml:space="preserve"> HYPERLINK "mailto:yaoshan2021@sina.com" </w:instrText>
      </w:r>
      <w:r>
        <w:rPr>
          <w:rFonts w:hint="eastAsia" w:ascii="宋体" w:hAnsi="宋体" w:eastAsia="宋体" w:cs="宋体"/>
          <w:i w:val="0"/>
          <w:iCs w:val="0"/>
          <w:caps w:val="0"/>
          <w:color w:val="auto"/>
          <w:spacing w:val="8"/>
          <w:kern w:val="0"/>
          <w:sz w:val="21"/>
          <w:szCs w:val="21"/>
          <w:u w:val="single"/>
          <w:shd w:val="clear" w:fill="FFFFFF"/>
          <w:lang w:val="en-US" w:eastAsia="zh-CN" w:bidi="ar"/>
        </w:rPr>
        <w:fldChar w:fldCharType="separate"/>
      </w:r>
      <w:r>
        <w:rPr>
          <w:rStyle w:val="8"/>
          <w:rFonts w:hint="eastAsia" w:ascii="宋体" w:hAnsi="宋体" w:eastAsia="宋体" w:cs="宋体"/>
          <w:i w:val="0"/>
          <w:iCs w:val="0"/>
          <w:caps w:val="0"/>
          <w:spacing w:val="8"/>
          <w:kern w:val="0"/>
          <w:sz w:val="21"/>
          <w:szCs w:val="21"/>
          <w:shd w:val="clear" w:fill="FFFFFF"/>
          <w:lang w:val="en-US" w:eastAsia="zh-CN" w:bidi="ar"/>
        </w:rPr>
        <w:t>yaoshan2021@sina.com</w:t>
      </w:r>
      <w:r>
        <w:rPr>
          <w:rFonts w:hint="eastAsia" w:ascii="宋体" w:hAnsi="宋体" w:eastAsia="宋体" w:cs="宋体"/>
          <w:i w:val="0"/>
          <w:iCs w:val="0"/>
          <w:caps w:val="0"/>
          <w:color w:val="auto"/>
          <w:spacing w:val="8"/>
          <w:kern w:val="0"/>
          <w:sz w:val="21"/>
          <w:szCs w:val="21"/>
          <w:u w:val="single"/>
          <w:shd w:val="clear" w:fill="FFFFFF"/>
          <w:lang w:val="en-US" w:eastAsia="zh-CN" w:bidi="ar"/>
        </w:rPr>
        <w:fldChar w:fldCharType="end"/>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678" w:firstLineChars="300"/>
        <w:jc w:val="both"/>
        <w:rPr>
          <w:rFonts w:hint="eastAsia" w:ascii="Microsoft YaHei UI" w:hAnsi="Microsoft YaHei UI" w:eastAsia="Microsoft YaHei UI" w:cs="Microsoft YaHei UI"/>
          <w:i w:val="0"/>
          <w:iCs w:val="0"/>
          <w:caps w:val="0"/>
          <w:color w:val="auto"/>
          <w:spacing w:val="8"/>
          <w:sz w:val="21"/>
          <w:szCs w:val="21"/>
        </w:rPr>
      </w:pPr>
      <w:r>
        <w:rPr>
          <w:rFonts w:hint="eastAsia" w:ascii="宋体" w:hAnsi="宋体" w:eastAsia="宋体" w:cs="宋体"/>
          <w:i w:val="0"/>
          <w:iCs w:val="0"/>
          <w:caps w:val="0"/>
          <w:color w:val="auto"/>
          <w:spacing w:val="8"/>
          <w:kern w:val="0"/>
          <w:sz w:val="21"/>
          <w:szCs w:val="21"/>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color w:val="auto"/>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color w:val="auto"/>
          <w:sz w:val="21"/>
          <w:szCs w:val="21"/>
        </w:rPr>
      </w:pPr>
      <w:r>
        <w:rPr>
          <w:rFonts w:hint="eastAsia" w:ascii="宋体" w:hAnsi="宋体" w:eastAsia="宋体" w:cs="宋体"/>
          <w:i w:val="0"/>
          <w:iCs w:val="0"/>
          <w:caps w:val="0"/>
          <w:color w:val="auto"/>
          <w:spacing w:val="8"/>
          <w:sz w:val="21"/>
          <w:szCs w:val="21"/>
          <w:shd w:val="clear" w:fill="FFFFFF"/>
        </w:rPr>
        <w:t> 中国（昆明）国际药膳产业发展大会组委会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color w:val="auto"/>
          <w:sz w:val="21"/>
          <w:szCs w:val="21"/>
        </w:rPr>
      </w:pPr>
      <w:r>
        <w:rPr>
          <w:rFonts w:hint="eastAsia" w:ascii="宋体" w:hAnsi="宋体" w:eastAsia="宋体" w:cs="宋体"/>
          <w:i w:val="0"/>
          <w:iCs w:val="0"/>
          <w:caps w:val="0"/>
          <w:color w:val="auto"/>
          <w:spacing w:val="8"/>
          <w:sz w:val="21"/>
          <w:szCs w:val="21"/>
          <w:shd w:val="clear" w:fill="FFFFFF"/>
        </w:rPr>
        <w:t>        2021年7月25日</w:t>
      </w:r>
    </w:p>
    <w:p>
      <w:pPr>
        <w:spacing w:line="360" w:lineRule="auto"/>
        <w:rPr>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E0C79"/>
    <w:multiLevelType w:val="singleLevel"/>
    <w:tmpl w:val="829E0C79"/>
    <w:lvl w:ilvl="0" w:tentative="0">
      <w:start w:val="5"/>
      <w:numFmt w:val="decimal"/>
      <w:lvlText w:val="%1."/>
      <w:lvlJc w:val="left"/>
      <w:pPr>
        <w:tabs>
          <w:tab w:val="left" w:pos="312"/>
        </w:tabs>
      </w:pPr>
    </w:lvl>
  </w:abstractNum>
  <w:abstractNum w:abstractNumId="1">
    <w:nsid w:val="B40E4A9D"/>
    <w:multiLevelType w:val="singleLevel"/>
    <w:tmpl w:val="B40E4A9D"/>
    <w:lvl w:ilvl="0" w:tentative="0">
      <w:start w:val="9"/>
      <w:numFmt w:val="chineseCounting"/>
      <w:suff w:val="nothing"/>
      <w:lvlText w:val="%1、"/>
      <w:lvlJc w:val="left"/>
      <w:rPr>
        <w:rFonts w:hint="eastAsia"/>
      </w:rPr>
    </w:lvl>
  </w:abstractNum>
  <w:abstractNum w:abstractNumId="2">
    <w:nsid w:val="CEEB6585"/>
    <w:multiLevelType w:val="singleLevel"/>
    <w:tmpl w:val="CEEB6585"/>
    <w:lvl w:ilvl="0" w:tentative="0">
      <w:start w:val="1"/>
      <w:numFmt w:val="decimal"/>
      <w:lvlText w:val="%1."/>
      <w:lvlJc w:val="left"/>
      <w:pPr>
        <w:tabs>
          <w:tab w:val="left" w:pos="312"/>
        </w:tabs>
      </w:pPr>
    </w:lvl>
  </w:abstractNum>
  <w:abstractNum w:abstractNumId="3">
    <w:nsid w:val="E2A2780C"/>
    <w:multiLevelType w:val="singleLevel"/>
    <w:tmpl w:val="E2A2780C"/>
    <w:lvl w:ilvl="0" w:tentative="0">
      <w:start w:val="2"/>
      <w:numFmt w:val="chineseCounting"/>
      <w:suff w:val="nothing"/>
      <w:lvlText w:val="（%1）"/>
      <w:lvlJc w:val="left"/>
      <w:rPr>
        <w:rFonts w:hint="eastAsia"/>
      </w:rPr>
    </w:lvl>
  </w:abstractNum>
  <w:abstractNum w:abstractNumId="4">
    <w:nsid w:val="E77C91D8"/>
    <w:multiLevelType w:val="singleLevel"/>
    <w:tmpl w:val="E77C91D8"/>
    <w:lvl w:ilvl="0" w:tentative="0">
      <w:start w:val="1"/>
      <w:numFmt w:val="decimal"/>
      <w:lvlText w:val="%1."/>
      <w:lvlJc w:val="left"/>
      <w:pPr>
        <w:tabs>
          <w:tab w:val="left" w:pos="312"/>
        </w:tabs>
      </w:pPr>
    </w:lvl>
  </w:abstractNum>
  <w:abstractNum w:abstractNumId="5">
    <w:nsid w:val="EC2D47FF"/>
    <w:multiLevelType w:val="singleLevel"/>
    <w:tmpl w:val="EC2D47FF"/>
    <w:lvl w:ilvl="0" w:tentative="0">
      <w:start w:val="1"/>
      <w:numFmt w:val="decimal"/>
      <w:lvlText w:val="%1."/>
      <w:lvlJc w:val="left"/>
      <w:pPr>
        <w:tabs>
          <w:tab w:val="left" w:pos="312"/>
        </w:tabs>
      </w:pPr>
    </w:lvl>
  </w:abstractNum>
  <w:abstractNum w:abstractNumId="6">
    <w:nsid w:val="F844CB08"/>
    <w:multiLevelType w:val="singleLevel"/>
    <w:tmpl w:val="F844CB08"/>
    <w:lvl w:ilvl="0" w:tentative="0">
      <w:start w:val="5"/>
      <w:numFmt w:val="chineseCounting"/>
      <w:suff w:val="nothing"/>
      <w:lvlText w:val="%1、"/>
      <w:lvlJc w:val="left"/>
      <w:rPr>
        <w:rFonts w:hint="eastAsia"/>
      </w:rPr>
    </w:lvl>
  </w:abstractNum>
  <w:abstractNum w:abstractNumId="7">
    <w:nsid w:val="FC97A23B"/>
    <w:multiLevelType w:val="singleLevel"/>
    <w:tmpl w:val="FC97A23B"/>
    <w:lvl w:ilvl="0" w:tentative="0">
      <w:start w:val="1"/>
      <w:numFmt w:val="chineseCounting"/>
      <w:suff w:val="nothing"/>
      <w:lvlText w:val="%1、"/>
      <w:lvlJc w:val="left"/>
      <w:rPr>
        <w:rFonts w:hint="eastAsia"/>
      </w:rPr>
    </w:lvl>
  </w:abstractNum>
  <w:abstractNum w:abstractNumId="8">
    <w:nsid w:val="0916A0F0"/>
    <w:multiLevelType w:val="singleLevel"/>
    <w:tmpl w:val="0916A0F0"/>
    <w:lvl w:ilvl="0" w:tentative="0">
      <w:start w:val="1"/>
      <w:numFmt w:val="decimal"/>
      <w:lvlText w:val="%1."/>
      <w:lvlJc w:val="left"/>
      <w:pPr>
        <w:tabs>
          <w:tab w:val="left" w:pos="312"/>
        </w:tabs>
      </w:pPr>
    </w:lvl>
  </w:abstractNum>
  <w:abstractNum w:abstractNumId="9">
    <w:nsid w:val="1979CEBE"/>
    <w:multiLevelType w:val="singleLevel"/>
    <w:tmpl w:val="1979CEBE"/>
    <w:lvl w:ilvl="0" w:tentative="0">
      <w:start w:val="1"/>
      <w:numFmt w:val="decimal"/>
      <w:lvlText w:val="%1."/>
      <w:lvlJc w:val="left"/>
      <w:pPr>
        <w:tabs>
          <w:tab w:val="left" w:pos="312"/>
        </w:tabs>
      </w:pPr>
    </w:lvl>
  </w:abstractNum>
  <w:abstractNum w:abstractNumId="10">
    <w:nsid w:val="21E65629"/>
    <w:multiLevelType w:val="singleLevel"/>
    <w:tmpl w:val="21E65629"/>
    <w:lvl w:ilvl="0" w:tentative="0">
      <w:start w:val="1"/>
      <w:numFmt w:val="decimalEnclosedCircleChinese"/>
      <w:suff w:val="space"/>
      <w:lvlText w:val="%1"/>
      <w:lvlJc w:val="left"/>
      <w:rPr>
        <w:rFonts w:hint="eastAsia"/>
      </w:rPr>
    </w:lvl>
  </w:abstractNum>
  <w:abstractNum w:abstractNumId="11">
    <w:nsid w:val="251B46A6"/>
    <w:multiLevelType w:val="singleLevel"/>
    <w:tmpl w:val="251B46A6"/>
    <w:lvl w:ilvl="0" w:tentative="0">
      <w:start w:val="1"/>
      <w:numFmt w:val="decimal"/>
      <w:lvlText w:val="%1."/>
      <w:lvlJc w:val="left"/>
      <w:pPr>
        <w:tabs>
          <w:tab w:val="left" w:pos="312"/>
        </w:tabs>
      </w:pPr>
    </w:lvl>
  </w:abstractNum>
  <w:abstractNum w:abstractNumId="12">
    <w:nsid w:val="252C9B9A"/>
    <w:multiLevelType w:val="singleLevel"/>
    <w:tmpl w:val="252C9B9A"/>
    <w:lvl w:ilvl="0" w:tentative="0">
      <w:start w:val="12"/>
      <w:numFmt w:val="chineseCounting"/>
      <w:suff w:val="nothing"/>
      <w:lvlText w:val="%1、"/>
      <w:lvlJc w:val="left"/>
      <w:rPr>
        <w:rFonts w:hint="eastAsia"/>
      </w:rPr>
    </w:lvl>
  </w:abstractNum>
  <w:abstractNum w:abstractNumId="13">
    <w:nsid w:val="45359E66"/>
    <w:multiLevelType w:val="singleLevel"/>
    <w:tmpl w:val="45359E66"/>
    <w:lvl w:ilvl="0" w:tentative="0">
      <w:start w:val="1"/>
      <w:numFmt w:val="decimal"/>
      <w:lvlText w:val="%1."/>
      <w:lvlJc w:val="left"/>
      <w:pPr>
        <w:tabs>
          <w:tab w:val="left" w:pos="312"/>
        </w:tabs>
      </w:pPr>
    </w:lvl>
  </w:abstractNum>
  <w:abstractNum w:abstractNumId="14">
    <w:nsid w:val="476C0655"/>
    <w:multiLevelType w:val="singleLevel"/>
    <w:tmpl w:val="476C0655"/>
    <w:lvl w:ilvl="0" w:tentative="0">
      <w:start w:val="1"/>
      <w:numFmt w:val="decimal"/>
      <w:lvlText w:val="%1."/>
      <w:lvlJc w:val="left"/>
      <w:pPr>
        <w:tabs>
          <w:tab w:val="left" w:pos="312"/>
        </w:tabs>
      </w:pPr>
    </w:lvl>
  </w:abstractNum>
  <w:abstractNum w:abstractNumId="15">
    <w:nsid w:val="77402596"/>
    <w:multiLevelType w:val="singleLevel"/>
    <w:tmpl w:val="77402596"/>
    <w:lvl w:ilvl="0" w:tentative="0">
      <w:start w:val="1"/>
      <w:numFmt w:val="decimal"/>
      <w:lvlText w:val="%1."/>
      <w:lvlJc w:val="left"/>
      <w:pPr>
        <w:tabs>
          <w:tab w:val="left" w:pos="312"/>
        </w:tabs>
      </w:pPr>
    </w:lvl>
  </w:abstractNum>
  <w:abstractNum w:abstractNumId="16">
    <w:nsid w:val="7885CEB7"/>
    <w:multiLevelType w:val="singleLevel"/>
    <w:tmpl w:val="7885CEB7"/>
    <w:lvl w:ilvl="0" w:tentative="0">
      <w:start w:val="1"/>
      <w:numFmt w:val="decimal"/>
      <w:lvlText w:val="%1."/>
      <w:lvlJc w:val="left"/>
      <w:pPr>
        <w:tabs>
          <w:tab w:val="left" w:pos="312"/>
        </w:tabs>
      </w:pPr>
    </w:lvl>
  </w:abstractNum>
  <w:num w:numId="1">
    <w:abstractNumId w:val="7"/>
  </w:num>
  <w:num w:numId="2">
    <w:abstractNumId w:val="9"/>
  </w:num>
  <w:num w:numId="3">
    <w:abstractNumId w:val="8"/>
  </w:num>
  <w:num w:numId="4">
    <w:abstractNumId w:val="6"/>
  </w:num>
  <w:num w:numId="5">
    <w:abstractNumId w:val="13"/>
  </w:num>
  <w:num w:numId="6">
    <w:abstractNumId w:val="4"/>
  </w:num>
  <w:num w:numId="7">
    <w:abstractNumId w:val="2"/>
  </w:num>
  <w:num w:numId="8">
    <w:abstractNumId w:val="0"/>
  </w:num>
  <w:num w:numId="9">
    <w:abstractNumId w:val="1"/>
  </w:num>
  <w:num w:numId="10">
    <w:abstractNumId w:val="5"/>
  </w:num>
  <w:num w:numId="11">
    <w:abstractNumId w:val="15"/>
  </w:num>
  <w:num w:numId="12">
    <w:abstractNumId w:val="3"/>
  </w:num>
  <w:num w:numId="13">
    <w:abstractNumId w:val="11"/>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50004"/>
    <w:rsid w:val="4B280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BKC</cp:lastModifiedBy>
  <dcterms:modified xsi:type="dcterms:W3CDTF">2021-08-04T10:18:17Z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9E38BB216D18464E8FA1563AB0070CB9</vt:lpwstr>
  </property>
</Properties>
</file>